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44479545" w:rsidR="004E670A" w:rsidRPr="00E07535"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E07535">
        <w:rPr>
          <w:b/>
          <w:sz w:val="20"/>
          <w:szCs w:val="20"/>
          <w:lang w:bidi="ar-SA"/>
        </w:rPr>
        <w:t xml:space="preserve">: </w:t>
      </w:r>
      <w:r w:rsidR="00483DBF" w:rsidRPr="00E07535">
        <w:rPr>
          <w:b/>
          <w:sz w:val="20"/>
          <w:szCs w:val="20"/>
          <w:lang w:bidi="ar-SA"/>
        </w:rPr>
        <w:t>202</w:t>
      </w:r>
      <w:r w:rsidR="00C67EA0" w:rsidRPr="00E07535">
        <w:rPr>
          <w:b/>
          <w:sz w:val="20"/>
          <w:szCs w:val="20"/>
          <w:lang w:bidi="ar-SA"/>
        </w:rPr>
        <w:t>3</w:t>
      </w:r>
      <w:r w:rsidR="00483DBF" w:rsidRPr="00E07535">
        <w:rPr>
          <w:b/>
          <w:sz w:val="20"/>
          <w:szCs w:val="20"/>
          <w:lang w:bidi="ar-SA"/>
        </w:rPr>
        <w:t>-0</w:t>
      </w:r>
      <w:r w:rsidR="005A63BA" w:rsidRPr="00E07535">
        <w:rPr>
          <w:b/>
          <w:sz w:val="20"/>
          <w:szCs w:val="20"/>
          <w:lang w:bidi="ar-SA"/>
        </w:rPr>
        <w:t>8</w:t>
      </w:r>
      <w:r w:rsidR="00D3414C" w:rsidRPr="00E07535">
        <w:rPr>
          <w:b/>
          <w:sz w:val="20"/>
          <w:szCs w:val="20"/>
          <w:lang w:bidi="ar-SA"/>
        </w:rPr>
        <w:t xml:space="preserve">                                                     </w:t>
      </w:r>
    </w:p>
    <w:p w14:paraId="0A812059" w14:textId="225A0CB8" w:rsidR="004E670A" w:rsidRPr="00D05972" w:rsidRDefault="00D3414C" w:rsidP="0057407C">
      <w:pPr>
        <w:widowControl/>
        <w:overflowPunct w:val="0"/>
        <w:adjustRightInd w:val="0"/>
        <w:textAlignment w:val="baseline"/>
        <w:rPr>
          <w:b/>
          <w:sz w:val="20"/>
          <w:szCs w:val="20"/>
          <w:lang w:bidi="ar-SA"/>
        </w:rPr>
      </w:pPr>
      <w:r w:rsidRPr="00E07535">
        <w:rPr>
          <w:b/>
          <w:sz w:val="20"/>
          <w:szCs w:val="20"/>
          <w:lang w:bidi="ar-SA"/>
        </w:rPr>
        <w:t xml:space="preserve">İHALE TARİHİ </w:t>
      </w:r>
      <w:r w:rsidRPr="00E07535">
        <w:rPr>
          <w:b/>
          <w:sz w:val="20"/>
          <w:szCs w:val="20"/>
          <w:lang w:bidi="ar-SA"/>
        </w:rPr>
        <w:tab/>
        <w:t xml:space="preserve">: </w:t>
      </w:r>
      <w:r w:rsidR="00BC5622" w:rsidRPr="00E07535">
        <w:rPr>
          <w:b/>
          <w:sz w:val="20"/>
          <w:szCs w:val="20"/>
          <w:lang w:bidi="ar-SA"/>
        </w:rPr>
        <w:t>27</w:t>
      </w:r>
      <w:r w:rsidR="00FF3E81" w:rsidRPr="00E07535">
        <w:rPr>
          <w:b/>
          <w:sz w:val="20"/>
          <w:szCs w:val="20"/>
          <w:lang w:bidi="ar-SA"/>
        </w:rPr>
        <w:t>/</w:t>
      </w:r>
      <w:r w:rsidR="001D78B0" w:rsidRPr="00E07535">
        <w:rPr>
          <w:b/>
          <w:sz w:val="20"/>
          <w:szCs w:val="20"/>
          <w:lang w:bidi="ar-SA"/>
        </w:rPr>
        <w:t>11</w:t>
      </w:r>
      <w:r w:rsidR="00FF3E81" w:rsidRPr="00E07535">
        <w:rPr>
          <w:b/>
          <w:sz w:val="20"/>
          <w:szCs w:val="20"/>
          <w:lang w:bidi="ar-SA"/>
        </w:rPr>
        <w:t>/202</w:t>
      </w:r>
      <w:r w:rsidR="000E05EF" w:rsidRPr="00E07535">
        <w:rPr>
          <w:b/>
          <w:sz w:val="20"/>
          <w:szCs w:val="20"/>
          <w:lang w:bidi="ar-SA"/>
        </w:rPr>
        <w:t>3</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1813F4AB" w:rsidR="004E670A" w:rsidRPr="00D05972" w:rsidRDefault="00121C8E" w:rsidP="004E670A">
      <w:pPr>
        <w:pStyle w:val="GvdeMetni"/>
        <w:tabs>
          <w:tab w:val="left" w:pos="8789"/>
        </w:tabs>
        <w:spacing w:before="1"/>
        <w:ind w:left="1164" w:right="1134"/>
        <w:jc w:val="both"/>
      </w:pPr>
      <w:r w:rsidRPr="00D05972">
        <w:t xml:space="preserve">a) </w:t>
      </w:r>
      <w:r w:rsidR="0075532E">
        <w:t>U</w:t>
      </w:r>
      <w:r w:rsidR="00B2065B">
        <w:t>nvanı</w:t>
      </w:r>
      <w:r w:rsidR="004E670A" w:rsidRPr="00D05972">
        <w:t>:</w:t>
      </w:r>
      <w:r w:rsidR="00B2065B">
        <w:t xml:space="preserve"> </w:t>
      </w:r>
      <w:r w:rsidR="004E670A" w:rsidRPr="00D05972">
        <w:t>Acıbadem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4AAFC163"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06088E">
        <w:rPr>
          <w:spacing w:val="-3"/>
        </w:rPr>
        <w:t xml:space="preserve">Fizik </w:t>
      </w:r>
      <w:r w:rsidR="0063006C">
        <w:t xml:space="preserve">Deney Seti </w:t>
      </w:r>
      <w:r w:rsidR="005A63BA">
        <w:t xml:space="preserve">Mal </w:t>
      </w:r>
      <w:r w:rsidR="0063006C">
        <w:t xml:space="preserve">Alım </w:t>
      </w:r>
      <w:r w:rsidR="00D411BE">
        <w:t>İhalesi</w:t>
      </w:r>
    </w:p>
    <w:p w14:paraId="29223BC0" w14:textId="66F2B946"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63006C">
        <w:t>4</w:t>
      </w:r>
      <w:r w:rsidR="005A63BA">
        <w:t>5</w:t>
      </w:r>
      <w:r w:rsidR="0063006C">
        <w:t xml:space="preserve"> K</w:t>
      </w:r>
      <w:r w:rsidR="00D411BE">
        <w:t xml:space="preserve">alem </w:t>
      </w:r>
      <w:r w:rsidR="005A63BA">
        <w:t xml:space="preserve">Fizik </w:t>
      </w:r>
      <w:r w:rsidR="0063006C">
        <w:t xml:space="preserve">Deney Seti </w:t>
      </w:r>
      <w:r w:rsidR="00BC5622">
        <w:t>Malzeme Alımı</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proofErr w:type="spellStart"/>
      <w:r w:rsidR="004E670A" w:rsidRPr="00D05972">
        <w:t>Kayışdağı</w:t>
      </w:r>
      <w:proofErr w:type="spellEnd"/>
      <w:r w:rsidR="004E670A" w:rsidRPr="00D05972">
        <w:t xml:space="preserve"> Caddesi No:32, 34752 </w:t>
      </w:r>
      <w:proofErr w:type="spellStart"/>
      <w:r w:rsidR="004E670A" w:rsidRPr="00D05972">
        <w:t>Ataşehir</w:t>
      </w:r>
      <w:proofErr w:type="spellEnd"/>
      <w:r w:rsidR="004E670A" w:rsidRPr="00D05972">
        <w:t xml:space="preserve">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610247"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 xml:space="preserve">Acıbadem </w:t>
      </w:r>
      <w:r w:rsidRPr="00610247">
        <w:rPr>
          <w:sz w:val="20"/>
          <w:szCs w:val="20"/>
        </w:rPr>
        <w:t>Mehmet Ali Aydınlar Üniversitesi</w:t>
      </w:r>
    </w:p>
    <w:p w14:paraId="4AB090F5" w14:textId="37F759C2" w:rsidR="00574125" w:rsidRPr="00D05972" w:rsidRDefault="006B2FF6" w:rsidP="00574125">
      <w:pPr>
        <w:pStyle w:val="ListeParagraf"/>
        <w:tabs>
          <w:tab w:val="left" w:pos="1418"/>
          <w:tab w:val="left" w:pos="1483"/>
          <w:tab w:val="left" w:pos="8789"/>
        </w:tabs>
        <w:spacing w:before="1"/>
        <w:ind w:left="1134" w:right="1134"/>
        <w:rPr>
          <w:sz w:val="20"/>
          <w:szCs w:val="20"/>
        </w:rPr>
      </w:pPr>
      <w:r w:rsidRPr="00610247">
        <w:rPr>
          <w:sz w:val="20"/>
          <w:szCs w:val="20"/>
        </w:rPr>
        <w:tab/>
      </w:r>
      <w:r w:rsidRPr="00610247">
        <w:rPr>
          <w:sz w:val="20"/>
          <w:szCs w:val="20"/>
        </w:rPr>
        <w:tab/>
        <w:t xml:space="preserve">                                          </w:t>
      </w:r>
      <w:proofErr w:type="spellStart"/>
      <w:r w:rsidR="004E670A" w:rsidRPr="00610247">
        <w:rPr>
          <w:sz w:val="20"/>
          <w:szCs w:val="20"/>
        </w:rPr>
        <w:t>Kayışdağı</w:t>
      </w:r>
      <w:proofErr w:type="spellEnd"/>
      <w:r w:rsidR="004E670A" w:rsidRPr="00610247">
        <w:rPr>
          <w:sz w:val="20"/>
          <w:szCs w:val="20"/>
        </w:rPr>
        <w:t xml:space="preserve"> Caddesi </w:t>
      </w:r>
      <w:r w:rsidR="00610247" w:rsidRPr="00610247">
        <w:rPr>
          <w:sz w:val="20"/>
          <w:szCs w:val="20"/>
        </w:rPr>
        <w:t>No:32 A</w:t>
      </w:r>
      <w:r w:rsidR="00574125" w:rsidRPr="00610247">
        <w:rPr>
          <w:sz w:val="20"/>
          <w:szCs w:val="20"/>
        </w:rPr>
        <w:t xml:space="preserve"> </w:t>
      </w:r>
      <w:r w:rsidR="00610247" w:rsidRPr="00610247">
        <w:rPr>
          <w:sz w:val="20"/>
          <w:szCs w:val="20"/>
        </w:rPr>
        <w:t>B</w:t>
      </w:r>
      <w:r w:rsidR="004E30AF" w:rsidRPr="00610247">
        <w:rPr>
          <w:sz w:val="20"/>
          <w:szCs w:val="20"/>
        </w:rPr>
        <w:t>lok Kat</w:t>
      </w:r>
      <w:r w:rsidR="00610247" w:rsidRPr="00610247">
        <w:rPr>
          <w:sz w:val="20"/>
          <w:szCs w:val="20"/>
        </w:rPr>
        <w:t>:2</w:t>
      </w:r>
    </w:p>
    <w:p w14:paraId="72B5E1BD" w14:textId="7D49AC11" w:rsidR="006B2FF6" w:rsidRPr="00E07535"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B2065B">
        <w:rPr>
          <w:sz w:val="20"/>
          <w:szCs w:val="20"/>
        </w:rPr>
        <w:t>CZ 01</w:t>
      </w:r>
      <w:r w:rsidR="00D411BE" w:rsidRPr="00E07535">
        <w:rPr>
          <w:sz w:val="20"/>
          <w:szCs w:val="20"/>
        </w:rPr>
        <w:t xml:space="preserve"> </w:t>
      </w:r>
      <w:proofErr w:type="spellStart"/>
      <w:r w:rsidR="006B2FF6" w:rsidRPr="00E07535">
        <w:rPr>
          <w:sz w:val="20"/>
          <w:szCs w:val="20"/>
        </w:rPr>
        <w:t>Nolu</w:t>
      </w:r>
      <w:proofErr w:type="spellEnd"/>
      <w:r w:rsidR="006B2FF6" w:rsidRPr="00E07535">
        <w:rPr>
          <w:sz w:val="20"/>
          <w:szCs w:val="20"/>
        </w:rPr>
        <w:t xml:space="preserve"> </w:t>
      </w:r>
      <w:r w:rsidR="00E153B0">
        <w:rPr>
          <w:sz w:val="20"/>
          <w:szCs w:val="20"/>
        </w:rPr>
        <w:t>D</w:t>
      </w:r>
      <w:r w:rsidR="00610247" w:rsidRPr="00E07535">
        <w:rPr>
          <w:sz w:val="20"/>
          <w:szCs w:val="20"/>
        </w:rPr>
        <w:t>erslik</w:t>
      </w:r>
      <w:r w:rsidR="006B2FF6" w:rsidRPr="00E07535">
        <w:rPr>
          <w:sz w:val="20"/>
          <w:szCs w:val="20"/>
        </w:rPr>
        <w:t xml:space="preserve"> </w:t>
      </w:r>
      <w:r w:rsidR="004E670A" w:rsidRPr="00E07535">
        <w:rPr>
          <w:sz w:val="20"/>
          <w:szCs w:val="20"/>
        </w:rPr>
        <w:t xml:space="preserve">34752 </w:t>
      </w:r>
    </w:p>
    <w:p w14:paraId="46A20E97" w14:textId="77777777" w:rsidR="004E670A" w:rsidRPr="00E07535" w:rsidRDefault="006B2FF6" w:rsidP="00574125">
      <w:pPr>
        <w:pStyle w:val="ListeParagraf"/>
        <w:tabs>
          <w:tab w:val="left" w:pos="1418"/>
          <w:tab w:val="left" w:pos="1483"/>
          <w:tab w:val="left" w:pos="8789"/>
        </w:tabs>
        <w:spacing w:before="1"/>
        <w:ind w:left="1134" w:right="1134"/>
        <w:rPr>
          <w:sz w:val="20"/>
          <w:szCs w:val="20"/>
        </w:rPr>
      </w:pPr>
      <w:r w:rsidRPr="00E07535">
        <w:rPr>
          <w:sz w:val="20"/>
          <w:szCs w:val="20"/>
        </w:rPr>
        <w:tab/>
      </w:r>
      <w:r w:rsidRPr="00E07535">
        <w:rPr>
          <w:sz w:val="20"/>
          <w:szCs w:val="20"/>
        </w:rPr>
        <w:tab/>
        <w:t xml:space="preserve">                                          </w:t>
      </w:r>
      <w:proofErr w:type="spellStart"/>
      <w:r w:rsidR="004E670A" w:rsidRPr="00E07535">
        <w:rPr>
          <w:sz w:val="20"/>
          <w:szCs w:val="20"/>
        </w:rPr>
        <w:t>Ataşehir</w:t>
      </w:r>
      <w:proofErr w:type="spellEnd"/>
      <w:r w:rsidR="004E670A" w:rsidRPr="00E07535">
        <w:rPr>
          <w:sz w:val="20"/>
          <w:szCs w:val="20"/>
        </w:rPr>
        <w:t xml:space="preserve"> /İSTANBUL</w:t>
      </w:r>
    </w:p>
    <w:p w14:paraId="5216854E" w14:textId="080571AA" w:rsidR="004E670A" w:rsidRPr="00E07535"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E07535">
        <w:rPr>
          <w:sz w:val="20"/>
          <w:szCs w:val="20"/>
        </w:rPr>
        <w:t xml:space="preserve">İhale tarihi: </w:t>
      </w:r>
      <w:r w:rsidR="004C3A25" w:rsidRPr="00E07535">
        <w:rPr>
          <w:sz w:val="20"/>
          <w:szCs w:val="20"/>
        </w:rPr>
        <w:t>27/11/2023 Pazartesi</w:t>
      </w:r>
      <w:r w:rsidR="00D411BE" w:rsidRPr="00E07535">
        <w:rPr>
          <w:sz w:val="20"/>
          <w:szCs w:val="20"/>
        </w:rPr>
        <w:t xml:space="preserve"> günü</w:t>
      </w:r>
    </w:p>
    <w:p w14:paraId="4504E1FE" w14:textId="5B3992EB" w:rsidR="004E670A" w:rsidRPr="00E07535"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E07535">
        <w:rPr>
          <w:sz w:val="20"/>
          <w:szCs w:val="20"/>
        </w:rPr>
        <w:t xml:space="preserve">İhale saati: </w:t>
      </w:r>
      <w:r w:rsidR="00E575F4" w:rsidRPr="00E07535">
        <w:rPr>
          <w:sz w:val="20"/>
          <w:szCs w:val="20"/>
        </w:rPr>
        <w:t>1</w:t>
      </w:r>
      <w:r w:rsidR="006B3065" w:rsidRPr="00E07535">
        <w:rPr>
          <w:sz w:val="20"/>
          <w:szCs w:val="20"/>
        </w:rPr>
        <w:t>4</w:t>
      </w:r>
      <w:r w:rsidR="00D411BE" w:rsidRPr="00E07535">
        <w:rPr>
          <w:sz w:val="20"/>
          <w:szCs w:val="20"/>
        </w:rPr>
        <w:t>:00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5B193743"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BC5622">
        <w:rPr>
          <w:sz w:val="20"/>
          <w:szCs w:val="20"/>
        </w:rPr>
        <w:t>1.500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 xml:space="preserve">Ödeme </w:t>
      </w:r>
      <w:proofErr w:type="gramStart"/>
      <w:r w:rsidRPr="00D05972">
        <w:rPr>
          <w:sz w:val="20"/>
          <w:szCs w:val="20"/>
        </w:rPr>
        <w:t>dekontu</w:t>
      </w:r>
      <w:proofErr w:type="gramEnd"/>
      <w:r w:rsidRPr="00D05972">
        <w:rPr>
          <w:sz w:val="20"/>
          <w:szCs w:val="20"/>
        </w:rPr>
        <w:t xml:space="preserve">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3EDE1296" w:rsidR="00850E3B" w:rsidRDefault="00850E3B" w:rsidP="006B7E79">
      <w:pPr>
        <w:pStyle w:val="Balk3"/>
        <w:numPr>
          <w:ilvl w:val="0"/>
          <w:numId w:val="22"/>
        </w:numPr>
        <w:tabs>
          <w:tab w:val="left" w:pos="8789"/>
        </w:tabs>
        <w:ind w:right="1134"/>
        <w:jc w:val="both"/>
        <w:rPr>
          <w:b w:val="0"/>
        </w:rPr>
      </w:pPr>
      <w:r w:rsidRPr="00D05972">
        <w:rPr>
          <w:b w:val="0"/>
        </w:rPr>
        <w:t>Birim Fiyat Teklif Cetveli</w:t>
      </w:r>
    </w:p>
    <w:p w14:paraId="687BC7A0" w14:textId="0C50C8FF" w:rsidR="00BC5622" w:rsidRDefault="00BC5622" w:rsidP="00BC5622">
      <w:pPr>
        <w:pStyle w:val="ListeParagraf"/>
        <w:numPr>
          <w:ilvl w:val="0"/>
          <w:numId w:val="22"/>
        </w:numPr>
        <w:rPr>
          <w:bCs/>
          <w:sz w:val="20"/>
          <w:szCs w:val="20"/>
        </w:rPr>
      </w:pPr>
      <w:r w:rsidRPr="00BC5622">
        <w:rPr>
          <w:bCs/>
          <w:sz w:val="20"/>
          <w:szCs w:val="20"/>
        </w:rPr>
        <w:t>G</w:t>
      </w:r>
      <w:r>
        <w:rPr>
          <w:bCs/>
          <w:sz w:val="20"/>
          <w:szCs w:val="20"/>
        </w:rPr>
        <w:t>eçici Teminat</w:t>
      </w:r>
    </w:p>
    <w:p w14:paraId="123B909E" w14:textId="62AFC7D8" w:rsidR="00C7628E" w:rsidRPr="00BC5622" w:rsidRDefault="00C7628E" w:rsidP="00BC5622">
      <w:pPr>
        <w:pStyle w:val="ListeParagraf"/>
        <w:numPr>
          <w:ilvl w:val="0"/>
          <w:numId w:val="22"/>
        </w:numPr>
        <w:rPr>
          <w:bCs/>
          <w:sz w:val="20"/>
          <w:szCs w:val="20"/>
        </w:rPr>
      </w:pPr>
      <w:r>
        <w:rPr>
          <w:bCs/>
          <w:sz w:val="20"/>
          <w:szCs w:val="20"/>
        </w:rPr>
        <w:t>Kesin Teminat</w:t>
      </w:r>
      <w:bookmarkStart w:id="0" w:name="_GoBack"/>
      <w:bookmarkEnd w:id="0"/>
    </w:p>
    <w:p w14:paraId="5B9B766D" w14:textId="28422596" w:rsidR="00206518"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487126D0" w:rsidR="00C074B5" w:rsidRDefault="00C074B5" w:rsidP="00C074B5">
      <w:pPr>
        <w:pStyle w:val="Balk3"/>
        <w:tabs>
          <w:tab w:val="left" w:pos="8789"/>
        </w:tabs>
        <w:ind w:left="0" w:right="1134"/>
        <w:jc w:val="both"/>
        <w:rPr>
          <w:b w:val="0"/>
        </w:rPr>
      </w:pPr>
    </w:p>
    <w:p w14:paraId="37EAC82A" w14:textId="77777777" w:rsidR="00F044E1" w:rsidRPr="00D05972" w:rsidRDefault="00F044E1"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01F20CE" w:rsidR="004E670A" w:rsidRPr="00E07535" w:rsidRDefault="004E670A" w:rsidP="002A16F5">
      <w:pPr>
        <w:pStyle w:val="ListeParagraf"/>
        <w:numPr>
          <w:ilvl w:val="0"/>
          <w:numId w:val="11"/>
        </w:numPr>
        <w:tabs>
          <w:tab w:val="left" w:pos="1414"/>
        </w:tabs>
        <w:spacing w:before="1"/>
        <w:jc w:val="both"/>
        <w:rPr>
          <w:sz w:val="20"/>
          <w:szCs w:val="20"/>
        </w:rPr>
      </w:pPr>
      <w:r w:rsidRPr="00E07535">
        <w:rPr>
          <w:sz w:val="20"/>
          <w:szCs w:val="20"/>
        </w:rPr>
        <w:t xml:space="preserve">Tekliflerin sunulacağı yer: Acıbadem Mehmet Ali Aydınlar Üniversitesi </w:t>
      </w:r>
      <w:r w:rsidR="004E30AF" w:rsidRPr="00E07535">
        <w:rPr>
          <w:sz w:val="20"/>
          <w:szCs w:val="20"/>
        </w:rPr>
        <w:t>Satın alma</w:t>
      </w:r>
      <w:r w:rsidRPr="00E07535">
        <w:rPr>
          <w:sz w:val="20"/>
          <w:szCs w:val="20"/>
        </w:rPr>
        <w:t xml:space="preserve"> Müdürlüğü, </w:t>
      </w:r>
      <w:proofErr w:type="spellStart"/>
      <w:r w:rsidRPr="00E07535">
        <w:rPr>
          <w:sz w:val="20"/>
          <w:szCs w:val="20"/>
        </w:rPr>
        <w:t>Kayışdağı</w:t>
      </w:r>
      <w:proofErr w:type="spellEnd"/>
      <w:r w:rsidRPr="00E07535">
        <w:rPr>
          <w:sz w:val="20"/>
          <w:szCs w:val="20"/>
        </w:rPr>
        <w:t xml:space="preserve"> Caddesi No:32, PK:34752 </w:t>
      </w:r>
      <w:proofErr w:type="spellStart"/>
      <w:r w:rsidRPr="00E07535">
        <w:rPr>
          <w:sz w:val="20"/>
          <w:szCs w:val="20"/>
        </w:rPr>
        <w:t>Ataşehir</w:t>
      </w:r>
      <w:proofErr w:type="spellEnd"/>
      <w:r w:rsidRPr="00E07535">
        <w:rPr>
          <w:sz w:val="20"/>
          <w:szCs w:val="20"/>
        </w:rPr>
        <w:t xml:space="preserve"> /İstanbul</w:t>
      </w:r>
    </w:p>
    <w:p w14:paraId="705FBDAB" w14:textId="311C3561" w:rsidR="004E670A" w:rsidRPr="00E07535" w:rsidRDefault="004E670A" w:rsidP="00B20E6C">
      <w:pPr>
        <w:pStyle w:val="ListeParagraf"/>
        <w:numPr>
          <w:ilvl w:val="0"/>
          <w:numId w:val="11"/>
        </w:numPr>
        <w:tabs>
          <w:tab w:val="left" w:pos="1433"/>
        </w:tabs>
        <w:jc w:val="both"/>
        <w:rPr>
          <w:sz w:val="20"/>
          <w:szCs w:val="20"/>
        </w:rPr>
      </w:pPr>
      <w:r w:rsidRPr="00E07535">
        <w:rPr>
          <w:sz w:val="20"/>
          <w:szCs w:val="20"/>
        </w:rPr>
        <w:t xml:space="preserve">Son teklif verme </w:t>
      </w:r>
      <w:r w:rsidR="002A16F5" w:rsidRPr="00E07535">
        <w:rPr>
          <w:sz w:val="20"/>
          <w:szCs w:val="20"/>
        </w:rPr>
        <w:t>tarihi:</w:t>
      </w:r>
      <w:r w:rsidR="00D411BE" w:rsidRPr="00E07535">
        <w:t xml:space="preserve"> </w:t>
      </w:r>
      <w:r w:rsidR="003E3DB5" w:rsidRPr="00E07535">
        <w:rPr>
          <w:sz w:val="20"/>
          <w:szCs w:val="20"/>
        </w:rPr>
        <w:t>27</w:t>
      </w:r>
      <w:r w:rsidR="0006088E" w:rsidRPr="00E07535">
        <w:rPr>
          <w:sz w:val="20"/>
          <w:szCs w:val="20"/>
        </w:rPr>
        <w:t>/11</w:t>
      </w:r>
      <w:r w:rsidR="00B20E6C" w:rsidRPr="00E07535">
        <w:rPr>
          <w:sz w:val="20"/>
          <w:szCs w:val="20"/>
        </w:rPr>
        <w:t>/2023 Pazartesi günü</w:t>
      </w:r>
    </w:p>
    <w:p w14:paraId="23FC480D" w14:textId="7288C9EE" w:rsidR="004E670A" w:rsidRPr="00E07535" w:rsidRDefault="004E670A" w:rsidP="004E670A">
      <w:pPr>
        <w:pStyle w:val="ListeParagraf"/>
        <w:numPr>
          <w:ilvl w:val="0"/>
          <w:numId w:val="11"/>
        </w:numPr>
        <w:tabs>
          <w:tab w:val="left" w:pos="1421"/>
        </w:tabs>
        <w:spacing w:before="1"/>
        <w:ind w:left="1420" w:hanging="256"/>
        <w:jc w:val="both"/>
        <w:rPr>
          <w:sz w:val="20"/>
          <w:szCs w:val="20"/>
        </w:rPr>
      </w:pPr>
      <w:r w:rsidRPr="00E07535">
        <w:rPr>
          <w:sz w:val="20"/>
          <w:szCs w:val="20"/>
        </w:rPr>
        <w:t xml:space="preserve">Son teklif verme saati: </w:t>
      </w:r>
      <w:r w:rsidR="006B3065" w:rsidRPr="00E07535">
        <w:rPr>
          <w:sz w:val="20"/>
          <w:szCs w:val="20"/>
        </w:rPr>
        <w:t>13</w:t>
      </w:r>
      <w:r w:rsidR="00D411BE" w:rsidRPr="00E07535">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B360C4E"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r w:rsidR="004E30AF" w:rsidRPr="00D05972">
        <w:rPr>
          <w:sz w:val="20"/>
          <w:szCs w:val="20"/>
        </w:rPr>
        <w:t>adresi ve</w:t>
      </w:r>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13CADDB4" w14:textId="77777777" w:rsidR="00446023" w:rsidRPr="00D05972" w:rsidRDefault="00446023" w:rsidP="00373539">
      <w:pPr>
        <w:pStyle w:val="ListeParagraf"/>
        <w:numPr>
          <w:ilvl w:val="0"/>
          <w:numId w:val="17"/>
        </w:numPr>
        <w:tabs>
          <w:tab w:val="left" w:pos="661"/>
        </w:tabs>
        <w:jc w:val="both"/>
        <w:rPr>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onaylı vekaletname ile vekilin noter tasdikli imza beyannamesi</w:t>
      </w:r>
    </w:p>
    <w:p w14:paraId="68A7FACF" w14:textId="7637DD08" w:rsidR="002E3E74"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46047F1C" w14:textId="77777777" w:rsidR="007671EA" w:rsidRPr="007671EA" w:rsidRDefault="007671EA" w:rsidP="007671EA">
      <w:pPr>
        <w:pStyle w:val="ListeParagraf"/>
        <w:numPr>
          <w:ilvl w:val="0"/>
          <w:numId w:val="15"/>
        </w:numPr>
        <w:rPr>
          <w:sz w:val="20"/>
          <w:szCs w:val="20"/>
        </w:rPr>
      </w:pPr>
      <w:r w:rsidRPr="007671EA">
        <w:rPr>
          <w:sz w:val="20"/>
          <w:szCs w:val="20"/>
        </w:rPr>
        <w:t>SGK Borcu yoktur yazısı</w:t>
      </w:r>
    </w:p>
    <w:p w14:paraId="4DFCBEB4" w14:textId="597364E5" w:rsidR="007671EA" w:rsidRDefault="007671EA" w:rsidP="007671EA">
      <w:pPr>
        <w:pStyle w:val="ListeParagraf"/>
        <w:numPr>
          <w:ilvl w:val="0"/>
          <w:numId w:val="15"/>
        </w:numPr>
        <w:rPr>
          <w:sz w:val="20"/>
          <w:szCs w:val="20"/>
        </w:rPr>
      </w:pPr>
      <w:r w:rsidRPr="007671EA">
        <w:rPr>
          <w:sz w:val="20"/>
          <w:szCs w:val="20"/>
        </w:rPr>
        <w:t>Vergi Borcu yoktur yazısı</w:t>
      </w:r>
    </w:p>
    <w:p w14:paraId="43259292" w14:textId="299AC478" w:rsidR="009734D6" w:rsidRPr="009734D6" w:rsidRDefault="009734D6" w:rsidP="009734D6">
      <w:pPr>
        <w:pStyle w:val="ListeParagraf"/>
        <w:numPr>
          <w:ilvl w:val="0"/>
          <w:numId w:val="15"/>
        </w:numPr>
        <w:rPr>
          <w:sz w:val="20"/>
          <w:szCs w:val="20"/>
        </w:rPr>
      </w:pPr>
      <w:r w:rsidRPr="009734D6">
        <w:rPr>
          <w:sz w:val="20"/>
          <w:szCs w:val="20"/>
        </w:rPr>
        <w:t>Şekli ve içeriği bu şartnamede tanımlanan teklif mektubu</w:t>
      </w:r>
      <w:r w:rsidR="00344BA1">
        <w:rPr>
          <w:sz w:val="20"/>
          <w:szCs w:val="20"/>
        </w:rPr>
        <w:t xml:space="preserve"> ve teklif cetveli</w:t>
      </w:r>
    </w:p>
    <w:p w14:paraId="3AF28BD8" w14:textId="418B5071" w:rsidR="009734D6" w:rsidRPr="007671EA" w:rsidRDefault="009734D6" w:rsidP="007671EA">
      <w:pPr>
        <w:pStyle w:val="ListeParagraf"/>
        <w:numPr>
          <w:ilvl w:val="0"/>
          <w:numId w:val="15"/>
        </w:numPr>
        <w:rPr>
          <w:sz w:val="20"/>
          <w:szCs w:val="20"/>
        </w:rPr>
      </w:pPr>
      <w:r>
        <w:rPr>
          <w:sz w:val="20"/>
          <w:szCs w:val="20"/>
        </w:rPr>
        <w:t>Geçici Teminat</w:t>
      </w:r>
    </w:p>
    <w:p w14:paraId="4F1A752E" w14:textId="77777777" w:rsidR="00444EDC"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3EAADB5B" w14:textId="22533678" w:rsidR="005F62F9" w:rsidRDefault="00444EDC" w:rsidP="005F62F9">
      <w:pPr>
        <w:pStyle w:val="ListeParagraf"/>
        <w:numPr>
          <w:ilvl w:val="0"/>
          <w:numId w:val="15"/>
        </w:numPr>
        <w:tabs>
          <w:tab w:val="left" w:pos="663"/>
        </w:tabs>
        <w:jc w:val="both"/>
        <w:rPr>
          <w:sz w:val="20"/>
          <w:szCs w:val="20"/>
        </w:rPr>
      </w:pPr>
      <w:r w:rsidRPr="00444EDC">
        <w:rPr>
          <w:sz w:val="20"/>
          <w:szCs w:val="20"/>
        </w:rPr>
        <w:t>İdari Şartname ve Teknik Şartnamenin her sayfası imzalı kaşeli olarak birer nüshası</w:t>
      </w:r>
    </w:p>
    <w:p w14:paraId="6D5D5A08" w14:textId="77777777" w:rsidR="00444EDC" w:rsidRPr="00F044E1" w:rsidRDefault="00444EDC" w:rsidP="00F044E1">
      <w:pPr>
        <w:tabs>
          <w:tab w:val="left" w:pos="663"/>
        </w:tabs>
        <w:ind w:left="1068"/>
        <w:jc w:val="both"/>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proofErr w:type="gramStart"/>
      <w:r w:rsidRPr="00D05972">
        <w:rPr>
          <w:b w:val="0"/>
          <w:bCs w:val="0"/>
        </w:rPr>
        <w:t xml:space="preserve">4/1/2002 tarihli ve 4734 sayılı Kamu İhale Kanunu ile Vakıf Yükseköğretim Kurumları </w:t>
      </w:r>
      <w:r w:rsidRPr="00D05972">
        <w:rPr>
          <w:b w:val="0"/>
          <w:bCs w:val="0"/>
        </w:rPr>
        <w:lastRenderedPageBreak/>
        <w:t>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proofErr w:type="gramStart"/>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8E7EC54" w:rsidR="00CA68CF" w:rsidRDefault="00937C0E" w:rsidP="00523054">
      <w:pPr>
        <w:pStyle w:val="ListeParagraf"/>
        <w:numPr>
          <w:ilvl w:val="0"/>
          <w:numId w:val="30"/>
        </w:numPr>
        <w:jc w:val="both"/>
        <w:rPr>
          <w:sz w:val="20"/>
          <w:szCs w:val="20"/>
        </w:rPr>
      </w:pPr>
      <w:r w:rsidRPr="00D05972">
        <w:rPr>
          <w:sz w:val="20"/>
          <w:szCs w:val="20"/>
        </w:rPr>
        <w:t>Teklifler</w:t>
      </w:r>
      <w:r w:rsidR="00523054">
        <w:rPr>
          <w:sz w:val="20"/>
          <w:szCs w:val="20"/>
        </w:rPr>
        <w:t xml:space="preserve"> </w:t>
      </w:r>
      <w:r w:rsidR="007F439D">
        <w:rPr>
          <w:sz w:val="20"/>
          <w:szCs w:val="20"/>
        </w:rPr>
        <w:t xml:space="preserve">ekte ki </w:t>
      </w:r>
      <w:r w:rsidR="00D16D83" w:rsidRPr="00D05972">
        <w:rPr>
          <w:sz w:val="20"/>
          <w:szCs w:val="20"/>
        </w:rPr>
        <w:t>“</w:t>
      </w:r>
      <w:r w:rsidR="00E96134" w:rsidRPr="00D05972">
        <w:rPr>
          <w:sz w:val="20"/>
          <w:szCs w:val="20"/>
        </w:rPr>
        <w:t>Birim Fiyat Teklif M</w:t>
      </w:r>
      <w:r w:rsidR="00D16D83" w:rsidRPr="00D05972">
        <w:rPr>
          <w:sz w:val="20"/>
          <w:szCs w:val="20"/>
        </w:rPr>
        <w:t>ektubu</w:t>
      </w:r>
      <w:r w:rsidR="007F439D">
        <w:rPr>
          <w:sz w:val="20"/>
          <w:szCs w:val="20"/>
        </w:rPr>
        <w:t>” (EK-1)</w:t>
      </w:r>
      <w:r w:rsidR="00523054">
        <w:rPr>
          <w:sz w:val="20"/>
          <w:szCs w:val="20"/>
        </w:rPr>
        <w:t xml:space="preserve">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5DE3CE61" w14:textId="3B50935F"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1652E8">
        <w:rPr>
          <w:sz w:val="20"/>
          <w:szCs w:val="20"/>
        </w:rPr>
        <w:t>.</w:t>
      </w:r>
      <w:r w:rsidR="00996BB5" w:rsidRPr="00996BB5">
        <w:t xml:space="preserve"> </w:t>
      </w:r>
    </w:p>
    <w:p w14:paraId="2DB30358" w14:textId="2165EA8C" w:rsidR="00531D02" w:rsidRPr="00E07535" w:rsidRDefault="00996BB5" w:rsidP="00996BB5">
      <w:pPr>
        <w:pStyle w:val="ListeParagraf"/>
        <w:numPr>
          <w:ilvl w:val="0"/>
          <w:numId w:val="30"/>
        </w:numPr>
        <w:jc w:val="both"/>
        <w:rPr>
          <w:sz w:val="20"/>
          <w:szCs w:val="20"/>
        </w:rPr>
      </w:pPr>
      <w:r w:rsidRPr="00996BB5">
        <w:rPr>
          <w:sz w:val="20"/>
          <w:szCs w:val="20"/>
        </w:rPr>
        <w:t xml:space="preserve">Teklifler götürü bedel </w:t>
      </w:r>
      <w:r w:rsidRPr="00E07535">
        <w:rPr>
          <w:sz w:val="20"/>
          <w:szCs w:val="20"/>
        </w:rPr>
        <w:t>üzerinden değerlendirilecektir.</w:t>
      </w:r>
    </w:p>
    <w:p w14:paraId="47940CA7" w14:textId="77777777" w:rsidR="00531D02" w:rsidRPr="00E07535" w:rsidRDefault="00531D02" w:rsidP="00C074B5">
      <w:pPr>
        <w:pStyle w:val="ListeParagraf"/>
        <w:numPr>
          <w:ilvl w:val="0"/>
          <w:numId w:val="30"/>
        </w:numPr>
        <w:jc w:val="both"/>
        <w:rPr>
          <w:sz w:val="20"/>
          <w:szCs w:val="20"/>
        </w:rPr>
      </w:pPr>
      <w:r w:rsidRPr="00E07535">
        <w:rPr>
          <w:sz w:val="20"/>
          <w:szCs w:val="20"/>
        </w:rPr>
        <w:t xml:space="preserve">İhale konusu işe ilişkin olarak alternatif teklif </w:t>
      </w:r>
      <w:r w:rsidR="00834E97" w:rsidRPr="00E07535">
        <w:rPr>
          <w:sz w:val="20"/>
          <w:szCs w:val="20"/>
        </w:rPr>
        <w:t>verilemez</w:t>
      </w:r>
      <w:r w:rsidRPr="00E07535">
        <w:rPr>
          <w:sz w:val="20"/>
          <w:szCs w:val="20"/>
        </w:rPr>
        <w:t>.</w:t>
      </w:r>
    </w:p>
    <w:p w14:paraId="15B639AA" w14:textId="372FC6AE" w:rsidR="00555A29" w:rsidRPr="00E07535" w:rsidRDefault="00555A29" w:rsidP="00C074B5">
      <w:pPr>
        <w:pStyle w:val="ListeParagraf"/>
        <w:numPr>
          <w:ilvl w:val="0"/>
          <w:numId w:val="30"/>
        </w:numPr>
        <w:jc w:val="both"/>
        <w:rPr>
          <w:sz w:val="20"/>
          <w:szCs w:val="20"/>
        </w:rPr>
      </w:pPr>
      <w:r w:rsidRPr="00E07535">
        <w:rPr>
          <w:sz w:val="20"/>
          <w:szCs w:val="20"/>
        </w:rPr>
        <w:t>Teklifte geçerli para birimi</w:t>
      </w:r>
      <w:r w:rsidR="00834E97" w:rsidRPr="00E07535">
        <w:rPr>
          <w:sz w:val="20"/>
          <w:szCs w:val="20"/>
        </w:rPr>
        <w:t xml:space="preserve"> </w:t>
      </w:r>
      <w:r w:rsidR="005A63BA" w:rsidRPr="00E07535">
        <w:rPr>
          <w:sz w:val="20"/>
          <w:szCs w:val="20"/>
        </w:rPr>
        <w:t>Euro’du</w:t>
      </w:r>
      <w:r w:rsidR="00834E97" w:rsidRPr="00E07535">
        <w:rPr>
          <w:sz w:val="20"/>
          <w:szCs w:val="20"/>
        </w:rPr>
        <w:t>r.</w:t>
      </w:r>
    </w:p>
    <w:p w14:paraId="0ACEDDD1" w14:textId="46C9952A" w:rsidR="00C65AAE" w:rsidRDefault="00E50ECB" w:rsidP="00C074B5">
      <w:pPr>
        <w:pStyle w:val="ListeParagraf"/>
        <w:numPr>
          <w:ilvl w:val="0"/>
          <w:numId w:val="30"/>
        </w:numPr>
        <w:jc w:val="both"/>
        <w:rPr>
          <w:sz w:val="20"/>
          <w:szCs w:val="20"/>
        </w:rPr>
      </w:pPr>
      <w:r w:rsidRPr="00E07535">
        <w:rPr>
          <w:sz w:val="20"/>
          <w:szCs w:val="20"/>
        </w:rPr>
        <w:t>G</w:t>
      </w:r>
      <w:r w:rsidR="00937C0E" w:rsidRPr="00E07535">
        <w:rPr>
          <w:sz w:val="20"/>
          <w:szCs w:val="20"/>
        </w:rPr>
        <w:t xml:space="preserve">eçerlilik süresi minimum </w:t>
      </w:r>
      <w:r w:rsidR="00317D16" w:rsidRPr="00E07535">
        <w:rPr>
          <w:sz w:val="20"/>
          <w:szCs w:val="20"/>
        </w:rPr>
        <w:t>30</w:t>
      </w:r>
      <w:r w:rsidR="00E006DE" w:rsidRPr="00E07535">
        <w:rPr>
          <w:sz w:val="20"/>
          <w:szCs w:val="20"/>
        </w:rPr>
        <w:t xml:space="preserve"> takvi</w:t>
      </w:r>
      <w:r w:rsidR="008E2253" w:rsidRPr="00E07535">
        <w:rPr>
          <w:sz w:val="20"/>
          <w:szCs w:val="20"/>
        </w:rPr>
        <w:t>m</w:t>
      </w:r>
      <w:r w:rsidR="00937C0E" w:rsidRPr="00D05972">
        <w:rPr>
          <w:sz w:val="20"/>
          <w:szCs w:val="20"/>
        </w:rPr>
        <w:t xml:space="preserve"> gündür.</w:t>
      </w:r>
    </w:p>
    <w:p w14:paraId="3E6C554F" w14:textId="1F04CB7F" w:rsidR="00C47AC9" w:rsidRPr="00C47AC9" w:rsidRDefault="00C47AC9" w:rsidP="00C47AC9">
      <w:pPr>
        <w:pStyle w:val="ListeParagraf"/>
        <w:numPr>
          <w:ilvl w:val="0"/>
          <w:numId w:val="30"/>
        </w:numPr>
        <w:rPr>
          <w:sz w:val="20"/>
          <w:szCs w:val="20"/>
        </w:rPr>
      </w:pPr>
      <w:r w:rsidRPr="00C47AC9">
        <w:rPr>
          <w:sz w:val="20"/>
          <w:szCs w:val="20"/>
        </w:rPr>
        <w:t>Konsorsiyum olarak ihaleye teklif verilemez.</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0B8A70BA" w:rsidR="00166C6E" w:rsidRPr="00D05972" w:rsidRDefault="00D9426B" w:rsidP="00C074B5">
      <w:pPr>
        <w:jc w:val="both"/>
        <w:rPr>
          <w:sz w:val="20"/>
          <w:szCs w:val="20"/>
        </w:rPr>
      </w:pPr>
      <w:r>
        <w:rPr>
          <w:sz w:val="20"/>
          <w:szCs w:val="20"/>
        </w:rPr>
        <w:t>Teklif mektubu</w:t>
      </w:r>
      <w:r w:rsidR="00D8511D">
        <w:rPr>
          <w:sz w:val="20"/>
          <w:szCs w:val="20"/>
        </w:rPr>
        <w:t xml:space="preserve"> ve </w:t>
      </w:r>
      <w:r w:rsidR="0057407C">
        <w:rPr>
          <w:sz w:val="20"/>
          <w:szCs w:val="20"/>
        </w:rPr>
        <w:t>Madde 8”de</w:t>
      </w:r>
      <w:r w:rsidR="00166C6E" w:rsidRPr="00D05972">
        <w:rPr>
          <w:sz w:val="20"/>
          <w:szCs w:val="20"/>
        </w:rPr>
        <w:t xml:space="preserve"> ihaleye katılabilme şartı olarak istenilen bütün belgeler</w:t>
      </w:r>
      <w:r w:rsidR="00D8511D">
        <w:rPr>
          <w:sz w:val="20"/>
          <w:szCs w:val="20"/>
        </w:rPr>
        <w:t xml:space="preserve"> </w:t>
      </w:r>
      <w:r w:rsidR="00166C6E" w:rsidRPr="00D05972">
        <w:rPr>
          <w:sz w:val="20"/>
          <w:szCs w:val="20"/>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B04CF01"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gönderilebi</w:t>
      </w:r>
      <w:r w:rsidR="00C820A7">
        <w:rPr>
          <w:sz w:val="20"/>
          <w:szCs w:val="20"/>
        </w:rPr>
        <w:t>lir. Posta ile gönderilecek</w:t>
      </w:r>
      <w:r w:rsidRPr="00D05972">
        <w:rPr>
          <w:sz w:val="20"/>
          <w:szCs w:val="20"/>
        </w:rPr>
        <w:t xml:space="preserve"> tekliflerin ihale dokümanında belirtilen son teklif verme saatine kadar ulaşması şarttır. Postadaki gecikme nedeniyle işleme konulmayacak olan tekliflerin teslim tarihi ve saati bir tutanakla tespit edilir ve bu teklifler değerlendirmeye alınmaz.</w:t>
      </w:r>
    </w:p>
    <w:p w14:paraId="2DC8E233" w14:textId="77777777" w:rsidR="00914126" w:rsidRDefault="002E3E74" w:rsidP="00914126">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7DEDDBFD" w14:textId="3FD6C824" w:rsidR="00434889" w:rsidRPr="00914126" w:rsidRDefault="002B544C" w:rsidP="00914126">
      <w:pPr>
        <w:pStyle w:val="Balk3"/>
        <w:spacing w:before="126"/>
        <w:ind w:left="0" w:right="1134"/>
        <w:jc w:val="both"/>
        <w:rPr>
          <w:b w:val="0"/>
          <w:bCs w:val="0"/>
        </w:rPr>
      </w:pPr>
      <w:r w:rsidRPr="00D05972">
        <w:lastRenderedPageBreak/>
        <w:t>Madde 12</w:t>
      </w:r>
      <w:r w:rsidR="00555A29" w:rsidRPr="00D05972">
        <w:t xml:space="preserve"> - Ödemeler</w:t>
      </w:r>
    </w:p>
    <w:p w14:paraId="5268089F" w14:textId="77777777" w:rsidR="001A7462" w:rsidRDefault="001A7462" w:rsidP="001A7462">
      <w:pPr>
        <w:pStyle w:val="GvdeMetni"/>
        <w:spacing w:before="116"/>
        <w:ind w:right="1134"/>
        <w:jc w:val="both"/>
      </w:pPr>
      <w:r>
        <w:t xml:space="preserve">Ödemelerde geçerli para birimi TL’dir.  Döviz cinsinden teklif edilen kalemlerin faturası, faturanın düzenlendiği günkü TCMB Döviz Satış Kuru esas alınarak düzenlenecektir. </w:t>
      </w:r>
    </w:p>
    <w:p w14:paraId="4CCB124A" w14:textId="77777777" w:rsidR="001A7462" w:rsidRDefault="001A7462" w:rsidP="001A7462">
      <w:pPr>
        <w:pStyle w:val="GvdeMetni"/>
        <w:spacing w:before="116"/>
        <w:ind w:right="1134"/>
        <w:jc w:val="both"/>
      </w:pPr>
      <w:r>
        <w:t>Ödeme vadesi 30 gün olup, vadenin dolduğu ayın son günü fatura üzerinde yazılı olan Firma’nın banka hesabına havale/</w:t>
      </w:r>
      <w:proofErr w:type="spellStart"/>
      <w:r>
        <w:t>eft</w:t>
      </w:r>
      <w:proofErr w:type="spellEnd"/>
      <w:r>
        <w:t xml:space="preserve"> yoluyla yapılacaktır. </w:t>
      </w:r>
    </w:p>
    <w:p w14:paraId="267E11D5" w14:textId="4F5A0DAA" w:rsidR="001A7462" w:rsidRDefault="001A7462" w:rsidP="001A7462">
      <w:pPr>
        <w:pStyle w:val="GvdeMetni"/>
        <w:spacing w:before="116"/>
        <w:ind w:right="1134"/>
        <w:jc w:val="both"/>
      </w:pPr>
      <w:r>
        <w:t>Ayın son gününün hafta sonu ve/veya resmi tatile denk gelmesi halinde ise takip eden ayın ilk iş günü ödeme gerçekleştirilecektir.</w:t>
      </w:r>
    </w:p>
    <w:p w14:paraId="26B23796" w14:textId="49363B56" w:rsidR="001A7462" w:rsidRPr="00D05972" w:rsidRDefault="001A7462" w:rsidP="002B544C">
      <w:pPr>
        <w:pStyle w:val="GvdeMetni"/>
        <w:spacing w:before="116"/>
        <w:ind w:right="1134"/>
        <w:jc w:val="both"/>
      </w:pPr>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2D97C9A1" w14:textId="1DE69FCA" w:rsidR="0063006C" w:rsidRDefault="0063006C" w:rsidP="00350EE2">
      <w:pPr>
        <w:jc w:val="both"/>
        <w:rPr>
          <w:sz w:val="20"/>
          <w:szCs w:val="20"/>
        </w:rPr>
      </w:pPr>
    </w:p>
    <w:p w14:paraId="64F62628" w14:textId="77777777" w:rsidR="0063006C" w:rsidRPr="00914126" w:rsidRDefault="0063006C" w:rsidP="0063006C">
      <w:pPr>
        <w:jc w:val="both"/>
        <w:rPr>
          <w:sz w:val="20"/>
          <w:szCs w:val="20"/>
        </w:rPr>
      </w:pPr>
      <w:r w:rsidRPr="00914126">
        <w:rPr>
          <w:sz w:val="20"/>
          <w:szCs w:val="20"/>
        </w:rPr>
        <w:t>Geçici teminat teklif edilen tutarın %3’ünden az olamaz ve geçerlilik süresi teklif geçerlilik süresinin bitiminden itibaren otuz (30) günden az olamaz.</w:t>
      </w:r>
    </w:p>
    <w:p w14:paraId="5222B847" w14:textId="77777777" w:rsidR="0063006C" w:rsidRPr="00914126" w:rsidRDefault="0063006C" w:rsidP="0063006C">
      <w:pPr>
        <w:jc w:val="both"/>
      </w:pPr>
    </w:p>
    <w:p w14:paraId="19045D47" w14:textId="77777777" w:rsidR="0063006C" w:rsidRPr="00914126" w:rsidRDefault="0063006C" w:rsidP="0063006C">
      <w:pPr>
        <w:pStyle w:val="ListeParagraf"/>
        <w:numPr>
          <w:ilvl w:val="0"/>
          <w:numId w:val="33"/>
        </w:numPr>
        <w:jc w:val="both"/>
        <w:rPr>
          <w:sz w:val="20"/>
          <w:szCs w:val="20"/>
        </w:rPr>
      </w:pPr>
      <w:r w:rsidRPr="00914126">
        <w:rPr>
          <w:sz w:val="20"/>
          <w:szCs w:val="20"/>
        </w:rPr>
        <w:t>Teminat olarak kabul edilecek değerler aşağıda sayılmıştır;</w:t>
      </w:r>
    </w:p>
    <w:p w14:paraId="577B2C55" w14:textId="77777777" w:rsidR="0063006C" w:rsidRPr="00914126" w:rsidRDefault="0063006C" w:rsidP="0063006C">
      <w:pPr>
        <w:pStyle w:val="ListeParagraf"/>
        <w:numPr>
          <w:ilvl w:val="0"/>
          <w:numId w:val="33"/>
        </w:numPr>
        <w:jc w:val="both"/>
        <w:rPr>
          <w:sz w:val="20"/>
          <w:szCs w:val="20"/>
        </w:rPr>
      </w:pPr>
      <w:r w:rsidRPr="00914126">
        <w:rPr>
          <w:sz w:val="20"/>
          <w:szCs w:val="20"/>
        </w:rPr>
        <w:t>Tedavüldeki Türk Parası</w:t>
      </w:r>
    </w:p>
    <w:p w14:paraId="2B6093EB" w14:textId="77777777" w:rsidR="0063006C" w:rsidRPr="00914126" w:rsidRDefault="0063006C" w:rsidP="0063006C">
      <w:pPr>
        <w:pStyle w:val="ListeParagraf"/>
        <w:numPr>
          <w:ilvl w:val="0"/>
          <w:numId w:val="33"/>
        </w:numPr>
        <w:jc w:val="both"/>
        <w:rPr>
          <w:sz w:val="20"/>
          <w:szCs w:val="20"/>
        </w:rPr>
      </w:pPr>
      <w:r w:rsidRPr="00914126">
        <w:rPr>
          <w:sz w:val="20"/>
          <w:szCs w:val="20"/>
        </w:rPr>
        <w:t>Bankalar ve özel finans kurumları tarafından verilen teminat mektupları</w:t>
      </w:r>
    </w:p>
    <w:p w14:paraId="7A9DF952" w14:textId="7AFA2E94"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Pr="001B55DA" w:rsidRDefault="005677B1" w:rsidP="001B55DA">
      <w:pPr>
        <w:pStyle w:val="ListeParagraf"/>
        <w:numPr>
          <w:ilvl w:val="0"/>
          <w:numId w:val="35"/>
        </w:numPr>
        <w:jc w:val="both"/>
        <w:rPr>
          <w:sz w:val="20"/>
          <w:szCs w:val="20"/>
        </w:rPr>
      </w:pPr>
      <w:r w:rsidRPr="001B55DA">
        <w:rPr>
          <w:sz w:val="20"/>
          <w:szCs w:val="20"/>
        </w:rPr>
        <w:t xml:space="preserve">İhale konusu </w:t>
      </w:r>
      <w:r w:rsidR="00C874C0" w:rsidRPr="001B55DA">
        <w:rPr>
          <w:sz w:val="20"/>
          <w:szCs w:val="20"/>
        </w:rPr>
        <w:t xml:space="preserve">işin tamamı veya bir kısmı </w:t>
      </w:r>
      <w:r w:rsidR="004A3F7A" w:rsidRPr="001B55DA">
        <w:rPr>
          <w:sz w:val="20"/>
          <w:szCs w:val="20"/>
        </w:rPr>
        <w:t>alt yüklenicilere devir</w:t>
      </w:r>
      <w:r w:rsidR="004131F3" w:rsidRPr="001B55DA">
        <w:rPr>
          <w:sz w:val="20"/>
          <w:szCs w:val="20"/>
        </w:rPr>
        <w:t xml:space="preserve"> </w:t>
      </w:r>
      <w:r w:rsidR="005555B2" w:rsidRPr="001B55DA">
        <w:rPr>
          <w:sz w:val="20"/>
          <w:szCs w:val="20"/>
        </w:rPr>
        <w:t>edilemez.</w:t>
      </w:r>
    </w:p>
    <w:p w14:paraId="145E2871" w14:textId="77777777" w:rsidR="00523943" w:rsidRPr="001B55DA" w:rsidRDefault="0091479A" w:rsidP="001B55DA">
      <w:pPr>
        <w:pStyle w:val="ListeParagraf"/>
        <w:numPr>
          <w:ilvl w:val="0"/>
          <w:numId w:val="35"/>
        </w:numPr>
        <w:jc w:val="both"/>
        <w:rPr>
          <w:sz w:val="20"/>
          <w:szCs w:val="20"/>
        </w:rPr>
      </w:pPr>
      <w:r w:rsidRPr="001B55DA">
        <w:rPr>
          <w:sz w:val="20"/>
          <w:szCs w:val="20"/>
        </w:rPr>
        <w:t>İhaley</w:t>
      </w:r>
      <w:r w:rsidR="004C64A9" w:rsidRPr="001B55DA">
        <w:rPr>
          <w:sz w:val="20"/>
          <w:szCs w:val="20"/>
        </w:rPr>
        <w:t>i kazanan istekli</w:t>
      </w:r>
      <w:r w:rsidR="007C29BF" w:rsidRPr="001B55DA">
        <w:rPr>
          <w:sz w:val="20"/>
          <w:szCs w:val="20"/>
        </w:rPr>
        <w:t xml:space="preserve"> ile sözleşme imzalanacaktır.</w:t>
      </w:r>
      <w:r w:rsidR="00BB5562" w:rsidRPr="001B55DA">
        <w:rPr>
          <w:sz w:val="20"/>
          <w:szCs w:val="20"/>
        </w:rPr>
        <w:t xml:space="preserve"> Sözleşme tasarısı EK-3’</w:t>
      </w:r>
      <w:r w:rsidRPr="001B55DA">
        <w:rPr>
          <w:sz w:val="20"/>
          <w:szCs w:val="20"/>
        </w:rPr>
        <w:t>te yer almaktadır.</w:t>
      </w:r>
      <w:r w:rsidR="00847B00" w:rsidRPr="001B55DA">
        <w:rPr>
          <w:sz w:val="20"/>
          <w:szCs w:val="20"/>
        </w:rPr>
        <w:t xml:space="preserve"> Sözleşmeye ait d</w:t>
      </w:r>
      <w:r w:rsidR="007C29BF" w:rsidRPr="001B55DA">
        <w:rPr>
          <w:sz w:val="20"/>
          <w:szCs w:val="20"/>
        </w:rPr>
        <w:t>amga vergisi</w:t>
      </w:r>
      <w:r w:rsidR="00104B62" w:rsidRPr="001B55DA">
        <w:rPr>
          <w:sz w:val="20"/>
          <w:szCs w:val="20"/>
        </w:rPr>
        <w:t xml:space="preserve"> ve ihale karar pulu</w:t>
      </w:r>
      <w:r w:rsidR="007C29BF" w:rsidRPr="001B55DA">
        <w:rPr>
          <w:sz w:val="20"/>
          <w:szCs w:val="20"/>
        </w:rPr>
        <w:t xml:space="preserve"> istekli tarafından ödenecektir. </w:t>
      </w:r>
    </w:p>
    <w:p w14:paraId="6BA10C23" w14:textId="77777777" w:rsidR="00262794" w:rsidRDefault="00262794" w:rsidP="00262794">
      <w:pPr>
        <w:pStyle w:val="ListeParagraf"/>
        <w:numPr>
          <w:ilvl w:val="0"/>
          <w:numId w:val="35"/>
        </w:numPr>
        <w:jc w:val="both"/>
        <w:rPr>
          <w:sz w:val="20"/>
          <w:szCs w:val="20"/>
        </w:rPr>
      </w:pPr>
      <w:r w:rsidRPr="00262794">
        <w:rPr>
          <w:sz w:val="20"/>
          <w:szCs w:val="20"/>
        </w:rPr>
        <w:t xml:space="preserve">İhale üzerinde kalan istekliden sözleşme imzalanmadan önce, ihale bedelinin %6'sı oranında kesin teminat alınır. </w:t>
      </w:r>
    </w:p>
    <w:p w14:paraId="4F7B5564" w14:textId="684CF6B2" w:rsidR="00CA68CF" w:rsidRPr="001B55DA" w:rsidRDefault="00CA68CF" w:rsidP="00262794">
      <w:pPr>
        <w:pStyle w:val="ListeParagraf"/>
        <w:numPr>
          <w:ilvl w:val="0"/>
          <w:numId w:val="35"/>
        </w:numPr>
        <w:jc w:val="both"/>
        <w:rPr>
          <w:sz w:val="20"/>
          <w:szCs w:val="20"/>
        </w:rPr>
      </w:pPr>
      <w:r w:rsidRPr="001B55DA">
        <w:rPr>
          <w:sz w:val="20"/>
          <w:szCs w:val="20"/>
        </w:rPr>
        <w:t xml:space="preserve">Komisyonun gerekli görmesi halinde isteklilerden DEMO/NUMUNE istenebilir.  İdarenin belirleyeceği yer ve tarihte </w:t>
      </w:r>
      <w:proofErr w:type="spellStart"/>
      <w:r w:rsidRPr="001B55DA">
        <w:rPr>
          <w:sz w:val="20"/>
          <w:szCs w:val="20"/>
        </w:rPr>
        <w:t>demostrasyonu</w:t>
      </w:r>
      <w:proofErr w:type="spellEnd"/>
      <w:r w:rsidRPr="001B55DA">
        <w:rPr>
          <w:sz w:val="20"/>
          <w:szCs w:val="20"/>
        </w:rPr>
        <w:t xml:space="preserve"> gerçekleştirmeyen istekliler değerlendirme dışı bırakılacaktır. </w:t>
      </w:r>
    </w:p>
    <w:p w14:paraId="4987B42B" w14:textId="77777777" w:rsidR="00BB5562" w:rsidRPr="001B55DA" w:rsidRDefault="00EF4A32" w:rsidP="001B55DA">
      <w:pPr>
        <w:pStyle w:val="ListeParagraf"/>
        <w:numPr>
          <w:ilvl w:val="0"/>
          <w:numId w:val="35"/>
        </w:numPr>
        <w:jc w:val="both"/>
        <w:rPr>
          <w:sz w:val="20"/>
          <w:szCs w:val="20"/>
        </w:rPr>
      </w:pPr>
      <w:r w:rsidRPr="001B55DA">
        <w:rPr>
          <w:sz w:val="20"/>
          <w:szCs w:val="20"/>
        </w:rPr>
        <w:t>Teklif</w:t>
      </w:r>
      <w:r w:rsidR="00BB5562" w:rsidRPr="001B55DA">
        <w:rPr>
          <w:sz w:val="20"/>
          <w:szCs w:val="20"/>
        </w:rPr>
        <w:t xml:space="preserve"> zarfında konulacak belgeler EK</w:t>
      </w:r>
      <w:r w:rsidR="00531C4F" w:rsidRPr="001B55DA">
        <w:rPr>
          <w:sz w:val="20"/>
          <w:szCs w:val="20"/>
        </w:rPr>
        <w:t>-4’t</w:t>
      </w:r>
      <w:r w:rsidR="00BB5562" w:rsidRPr="001B55DA">
        <w:rPr>
          <w:sz w:val="20"/>
          <w:szCs w:val="20"/>
        </w:rPr>
        <w:t>e yer alan tutanaktaki Belge numarasına göre numaralandırılarak sırası ile ihale dosyasına konulacaktır.</w:t>
      </w:r>
    </w:p>
    <w:p w14:paraId="7617C377" w14:textId="77777777" w:rsidR="005E7D27" w:rsidRPr="001B55DA" w:rsidRDefault="005E7D27" w:rsidP="001B55DA">
      <w:pPr>
        <w:pStyle w:val="ListeParagraf"/>
        <w:numPr>
          <w:ilvl w:val="0"/>
          <w:numId w:val="35"/>
        </w:numPr>
        <w:jc w:val="both"/>
        <w:rPr>
          <w:sz w:val="20"/>
          <w:szCs w:val="20"/>
        </w:rPr>
      </w:pPr>
      <w:r w:rsidRPr="001B55DA">
        <w:rPr>
          <w:sz w:val="20"/>
          <w:szCs w:val="20"/>
        </w:rPr>
        <w:t>İhaleye katılacak olan isteklinin cirosu ihale bedelinin %25’inden az olamaz</w:t>
      </w:r>
    </w:p>
    <w:p w14:paraId="4571DF67" w14:textId="6756F380" w:rsidR="00CA3077" w:rsidRPr="001B55DA" w:rsidRDefault="00531D02" w:rsidP="001B55DA">
      <w:pPr>
        <w:pStyle w:val="ListeParagraf"/>
        <w:numPr>
          <w:ilvl w:val="0"/>
          <w:numId w:val="35"/>
        </w:numPr>
        <w:rPr>
          <w:sz w:val="20"/>
          <w:szCs w:val="20"/>
        </w:rPr>
      </w:pPr>
      <w:r w:rsidRPr="001B55DA">
        <w:rPr>
          <w:sz w:val="20"/>
          <w:szCs w:val="20"/>
        </w:rPr>
        <w:t>Aşırı</w:t>
      </w:r>
      <w:r w:rsidR="0030542A" w:rsidRPr="001B55DA">
        <w:rPr>
          <w:sz w:val="20"/>
          <w:szCs w:val="20"/>
        </w:rPr>
        <w:t xml:space="preserve"> düşük teklif sorgulaması</w:t>
      </w:r>
      <w:r w:rsidR="007C29BF" w:rsidRPr="001B55DA">
        <w:rPr>
          <w:sz w:val="20"/>
          <w:szCs w:val="20"/>
        </w:rPr>
        <w:t xml:space="preserve"> </w:t>
      </w:r>
      <w:r w:rsidR="00C33584" w:rsidRPr="001B55DA">
        <w:rPr>
          <w:sz w:val="20"/>
          <w:szCs w:val="20"/>
        </w:rPr>
        <w:t>yapılmayacaktır.</w:t>
      </w:r>
    </w:p>
    <w:p w14:paraId="3C945EEA" w14:textId="77777777" w:rsidR="00C874C0" w:rsidRPr="001B55DA" w:rsidRDefault="00CA3077" w:rsidP="001B55DA">
      <w:pPr>
        <w:pStyle w:val="ListeParagraf"/>
        <w:numPr>
          <w:ilvl w:val="0"/>
          <w:numId w:val="35"/>
        </w:numPr>
        <w:jc w:val="both"/>
        <w:rPr>
          <w:sz w:val="20"/>
          <w:szCs w:val="20"/>
        </w:rPr>
      </w:pPr>
      <w:r w:rsidRPr="001B55DA">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086A3865"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 Listesi</w:t>
      </w:r>
    </w:p>
    <w:p w14:paraId="6AABE301" w14:textId="2FEDB4F8"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EF13" w14:textId="77777777" w:rsidR="00115E76" w:rsidRDefault="00115E76" w:rsidP="000C3DB3">
      <w:r>
        <w:separator/>
      </w:r>
    </w:p>
  </w:endnote>
  <w:endnote w:type="continuationSeparator" w:id="0">
    <w:p w14:paraId="76B79DC3" w14:textId="77777777" w:rsidR="00115E76" w:rsidRDefault="00115E76"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55FE452A"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7628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7628E">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1D37" w14:textId="77777777" w:rsidR="00115E76" w:rsidRDefault="00115E76" w:rsidP="000C3DB3">
      <w:r>
        <w:separator/>
      </w:r>
    </w:p>
  </w:footnote>
  <w:footnote w:type="continuationSeparator" w:id="0">
    <w:p w14:paraId="48CB3D4E" w14:textId="77777777" w:rsidR="00115E76" w:rsidRDefault="00115E76" w:rsidP="000C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B974119"/>
    <w:multiLevelType w:val="hybridMultilevel"/>
    <w:tmpl w:val="35F8CB2C"/>
    <w:lvl w:ilvl="0" w:tplc="041F000F">
      <w:start w:val="1"/>
      <w:numFmt w:val="decimal"/>
      <w:lvlText w:val="%1."/>
      <w:lvlJc w:val="left"/>
      <w:pPr>
        <w:ind w:left="927"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5"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6"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9"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1"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3"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4"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5" w15:restartNumberingAfterBreak="0">
    <w:nsid w:val="33050CF1"/>
    <w:multiLevelType w:val="hybridMultilevel"/>
    <w:tmpl w:val="6212D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7"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9"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3"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60ED21E7"/>
    <w:multiLevelType w:val="hybridMultilevel"/>
    <w:tmpl w:val="98DA69A0"/>
    <w:lvl w:ilvl="0" w:tplc="041F000F">
      <w:start w:val="1"/>
      <w:numFmt w:val="decimal"/>
      <w:lvlText w:val="%1."/>
      <w:lvlJc w:val="left"/>
      <w:pPr>
        <w:ind w:left="785"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6"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7"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8"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9"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0"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31"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2"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7"/>
  </w:num>
  <w:num w:numId="2">
    <w:abstractNumId w:val="5"/>
  </w:num>
  <w:num w:numId="3">
    <w:abstractNumId w:val="10"/>
  </w:num>
  <w:num w:numId="4">
    <w:abstractNumId w:val="22"/>
  </w:num>
  <w:num w:numId="5">
    <w:abstractNumId w:val="26"/>
  </w:num>
  <w:num w:numId="6">
    <w:abstractNumId w:val="14"/>
  </w:num>
  <w:num w:numId="7">
    <w:abstractNumId w:val="30"/>
  </w:num>
  <w:num w:numId="8">
    <w:abstractNumId w:val="0"/>
  </w:num>
  <w:num w:numId="9">
    <w:abstractNumId w:val="31"/>
  </w:num>
  <w:num w:numId="10">
    <w:abstractNumId w:val="8"/>
  </w:num>
  <w:num w:numId="11">
    <w:abstractNumId w:val="13"/>
  </w:num>
  <w:num w:numId="12">
    <w:abstractNumId w:val="12"/>
  </w:num>
  <w:num w:numId="13">
    <w:abstractNumId w:val="1"/>
  </w:num>
  <w:num w:numId="14">
    <w:abstractNumId w:val="28"/>
  </w:num>
  <w:num w:numId="15">
    <w:abstractNumId w:val="2"/>
  </w:num>
  <w:num w:numId="16">
    <w:abstractNumId w:val="32"/>
  </w:num>
  <w:num w:numId="17">
    <w:abstractNumId w:val="23"/>
  </w:num>
  <w:num w:numId="18">
    <w:abstractNumId w:val="9"/>
  </w:num>
  <w:num w:numId="19">
    <w:abstractNumId w:val="6"/>
  </w:num>
  <w:num w:numId="20">
    <w:abstractNumId w:val="21"/>
  </w:num>
  <w:num w:numId="21">
    <w:abstractNumId w:val="4"/>
  </w:num>
  <w:num w:numId="22">
    <w:abstractNumId w:val="18"/>
  </w:num>
  <w:num w:numId="23">
    <w:abstractNumId w:val="20"/>
  </w:num>
  <w:num w:numId="24">
    <w:abstractNumId w:val="16"/>
  </w:num>
  <w:num w:numId="25">
    <w:abstractNumId w:val="17"/>
  </w:num>
  <w:num w:numId="26">
    <w:abstractNumId w:val="19"/>
  </w:num>
  <w:num w:numId="27">
    <w:abstractNumId w:val="7"/>
  </w:num>
  <w:num w:numId="28">
    <w:abstractNumId w:val="29"/>
  </w:num>
  <w:num w:numId="29">
    <w:abstractNumId w:val="11"/>
  </w:num>
  <w:num w:numId="30">
    <w:abstractNumId w:val="32"/>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2"/>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4"/>
  </w:num>
  <w:num w:numId="33">
    <w:abstractNumId w:val="25"/>
  </w:num>
  <w:num w:numId="34">
    <w:abstractNumId w:val="1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6088E"/>
    <w:rsid w:val="00071EBD"/>
    <w:rsid w:val="0007383C"/>
    <w:rsid w:val="00074B01"/>
    <w:rsid w:val="000A40CD"/>
    <w:rsid w:val="000A68C9"/>
    <w:rsid w:val="000B4150"/>
    <w:rsid w:val="000C2EF7"/>
    <w:rsid w:val="000C3DB3"/>
    <w:rsid w:val="000C7956"/>
    <w:rsid w:val="000D2CC4"/>
    <w:rsid w:val="000D4A05"/>
    <w:rsid w:val="000D53C2"/>
    <w:rsid w:val="000E05EF"/>
    <w:rsid w:val="000E2DE4"/>
    <w:rsid w:val="000E4359"/>
    <w:rsid w:val="000E6B2B"/>
    <w:rsid w:val="000F0D20"/>
    <w:rsid w:val="000F4FD3"/>
    <w:rsid w:val="001044E1"/>
    <w:rsid w:val="00104B62"/>
    <w:rsid w:val="0011290A"/>
    <w:rsid w:val="00115E76"/>
    <w:rsid w:val="00121C8E"/>
    <w:rsid w:val="0012205D"/>
    <w:rsid w:val="001334CE"/>
    <w:rsid w:val="0014183D"/>
    <w:rsid w:val="00145FBE"/>
    <w:rsid w:val="001619BB"/>
    <w:rsid w:val="001652E8"/>
    <w:rsid w:val="00166C6E"/>
    <w:rsid w:val="00167552"/>
    <w:rsid w:val="00170EA5"/>
    <w:rsid w:val="001911BD"/>
    <w:rsid w:val="00195F97"/>
    <w:rsid w:val="00197C3E"/>
    <w:rsid w:val="001A2DB7"/>
    <w:rsid w:val="001A7462"/>
    <w:rsid w:val="001B474B"/>
    <w:rsid w:val="001B535B"/>
    <w:rsid w:val="001B55DA"/>
    <w:rsid w:val="001C484B"/>
    <w:rsid w:val="001D041E"/>
    <w:rsid w:val="001D0650"/>
    <w:rsid w:val="001D2C34"/>
    <w:rsid w:val="001D78B0"/>
    <w:rsid w:val="001E72F5"/>
    <w:rsid w:val="00200A08"/>
    <w:rsid w:val="00206518"/>
    <w:rsid w:val="00231692"/>
    <w:rsid w:val="002357BA"/>
    <w:rsid w:val="002363F9"/>
    <w:rsid w:val="002515C2"/>
    <w:rsid w:val="00252AE3"/>
    <w:rsid w:val="00253861"/>
    <w:rsid w:val="00262794"/>
    <w:rsid w:val="00262924"/>
    <w:rsid w:val="00263097"/>
    <w:rsid w:val="00266AAF"/>
    <w:rsid w:val="002769AA"/>
    <w:rsid w:val="00293E23"/>
    <w:rsid w:val="002A0D93"/>
    <w:rsid w:val="002A16F5"/>
    <w:rsid w:val="002A670B"/>
    <w:rsid w:val="002B4F83"/>
    <w:rsid w:val="002B544C"/>
    <w:rsid w:val="002D090F"/>
    <w:rsid w:val="002D3125"/>
    <w:rsid w:val="002E1A84"/>
    <w:rsid w:val="002E3E74"/>
    <w:rsid w:val="0030542A"/>
    <w:rsid w:val="00314233"/>
    <w:rsid w:val="00317D16"/>
    <w:rsid w:val="00324B92"/>
    <w:rsid w:val="00344BA1"/>
    <w:rsid w:val="00350EE2"/>
    <w:rsid w:val="00352BA7"/>
    <w:rsid w:val="003639A1"/>
    <w:rsid w:val="00364D15"/>
    <w:rsid w:val="00371AA3"/>
    <w:rsid w:val="00373539"/>
    <w:rsid w:val="00374DD7"/>
    <w:rsid w:val="0037577C"/>
    <w:rsid w:val="00377326"/>
    <w:rsid w:val="003869CA"/>
    <w:rsid w:val="003C2CE9"/>
    <w:rsid w:val="003C4AE0"/>
    <w:rsid w:val="003C731F"/>
    <w:rsid w:val="003D14CF"/>
    <w:rsid w:val="003E3DB5"/>
    <w:rsid w:val="003E6C5B"/>
    <w:rsid w:val="003F05B8"/>
    <w:rsid w:val="00401CD0"/>
    <w:rsid w:val="004131F3"/>
    <w:rsid w:val="00415EC0"/>
    <w:rsid w:val="004178C4"/>
    <w:rsid w:val="0042249F"/>
    <w:rsid w:val="00427C2C"/>
    <w:rsid w:val="00434889"/>
    <w:rsid w:val="00440287"/>
    <w:rsid w:val="00444EDC"/>
    <w:rsid w:val="00446023"/>
    <w:rsid w:val="0044629C"/>
    <w:rsid w:val="0047385B"/>
    <w:rsid w:val="00483893"/>
    <w:rsid w:val="00483DBF"/>
    <w:rsid w:val="004A3F7A"/>
    <w:rsid w:val="004A7828"/>
    <w:rsid w:val="004A7CBE"/>
    <w:rsid w:val="004B2C94"/>
    <w:rsid w:val="004C3A25"/>
    <w:rsid w:val="004C64A9"/>
    <w:rsid w:val="004D5195"/>
    <w:rsid w:val="004E30AF"/>
    <w:rsid w:val="004E5685"/>
    <w:rsid w:val="004E670A"/>
    <w:rsid w:val="004E6F43"/>
    <w:rsid w:val="004E7313"/>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A63BA"/>
    <w:rsid w:val="005C33A3"/>
    <w:rsid w:val="005C49B9"/>
    <w:rsid w:val="005C56C9"/>
    <w:rsid w:val="005E1004"/>
    <w:rsid w:val="005E19EE"/>
    <w:rsid w:val="005E45FD"/>
    <w:rsid w:val="005E6466"/>
    <w:rsid w:val="005E7D27"/>
    <w:rsid w:val="005F3FF2"/>
    <w:rsid w:val="005F62F9"/>
    <w:rsid w:val="006022DE"/>
    <w:rsid w:val="006074AB"/>
    <w:rsid w:val="00610247"/>
    <w:rsid w:val="0061266F"/>
    <w:rsid w:val="00613E2A"/>
    <w:rsid w:val="0063006C"/>
    <w:rsid w:val="006345A8"/>
    <w:rsid w:val="00655249"/>
    <w:rsid w:val="00660CC2"/>
    <w:rsid w:val="00661DD6"/>
    <w:rsid w:val="00671DB2"/>
    <w:rsid w:val="006827BB"/>
    <w:rsid w:val="00690940"/>
    <w:rsid w:val="006976A3"/>
    <w:rsid w:val="006A36E2"/>
    <w:rsid w:val="006A5BE4"/>
    <w:rsid w:val="006B217F"/>
    <w:rsid w:val="006B2FF6"/>
    <w:rsid w:val="006B3065"/>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671EA"/>
    <w:rsid w:val="00771CE9"/>
    <w:rsid w:val="00776C2B"/>
    <w:rsid w:val="00791F53"/>
    <w:rsid w:val="007B41FC"/>
    <w:rsid w:val="007B74D5"/>
    <w:rsid w:val="007C29BF"/>
    <w:rsid w:val="007D51FE"/>
    <w:rsid w:val="007F439D"/>
    <w:rsid w:val="008046A7"/>
    <w:rsid w:val="008138AA"/>
    <w:rsid w:val="00822968"/>
    <w:rsid w:val="00834E97"/>
    <w:rsid w:val="008379FB"/>
    <w:rsid w:val="00845143"/>
    <w:rsid w:val="00847B00"/>
    <w:rsid w:val="00850E3B"/>
    <w:rsid w:val="00854683"/>
    <w:rsid w:val="0086401B"/>
    <w:rsid w:val="0086645F"/>
    <w:rsid w:val="008865A2"/>
    <w:rsid w:val="00886D6D"/>
    <w:rsid w:val="00891686"/>
    <w:rsid w:val="008A1F54"/>
    <w:rsid w:val="008A67D3"/>
    <w:rsid w:val="008B08D2"/>
    <w:rsid w:val="008E2253"/>
    <w:rsid w:val="008E50C9"/>
    <w:rsid w:val="008E6085"/>
    <w:rsid w:val="008F61CC"/>
    <w:rsid w:val="008F7C50"/>
    <w:rsid w:val="00914126"/>
    <w:rsid w:val="0091479A"/>
    <w:rsid w:val="00931F40"/>
    <w:rsid w:val="00937C0E"/>
    <w:rsid w:val="00954B9E"/>
    <w:rsid w:val="00972AC1"/>
    <w:rsid w:val="009734D6"/>
    <w:rsid w:val="009919BD"/>
    <w:rsid w:val="00991D34"/>
    <w:rsid w:val="00996BB5"/>
    <w:rsid w:val="009A5522"/>
    <w:rsid w:val="009B665F"/>
    <w:rsid w:val="009C0C84"/>
    <w:rsid w:val="009C15A1"/>
    <w:rsid w:val="009C3B04"/>
    <w:rsid w:val="009D5117"/>
    <w:rsid w:val="009F20BD"/>
    <w:rsid w:val="00A00E4D"/>
    <w:rsid w:val="00A1385A"/>
    <w:rsid w:val="00A17E02"/>
    <w:rsid w:val="00A36AD4"/>
    <w:rsid w:val="00A40FBC"/>
    <w:rsid w:val="00A42715"/>
    <w:rsid w:val="00A62070"/>
    <w:rsid w:val="00A64F3B"/>
    <w:rsid w:val="00A755EB"/>
    <w:rsid w:val="00A82DE4"/>
    <w:rsid w:val="00AB19B3"/>
    <w:rsid w:val="00AC2DF9"/>
    <w:rsid w:val="00AC768B"/>
    <w:rsid w:val="00AD10C8"/>
    <w:rsid w:val="00AF5237"/>
    <w:rsid w:val="00AF5639"/>
    <w:rsid w:val="00B05731"/>
    <w:rsid w:val="00B2065B"/>
    <w:rsid w:val="00B20E6C"/>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5562"/>
    <w:rsid w:val="00BC0EC1"/>
    <w:rsid w:val="00BC3991"/>
    <w:rsid w:val="00BC5622"/>
    <w:rsid w:val="00BD0AC8"/>
    <w:rsid w:val="00BD333F"/>
    <w:rsid w:val="00BD5A99"/>
    <w:rsid w:val="00BD7552"/>
    <w:rsid w:val="00BE7285"/>
    <w:rsid w:val="00BF629C"/>
    <w:rsid w:val="00C074B5"/>
    <w:rsid w:val="00C3045B"/>
    <w:rsid w:val="00C33584"/>
    <w:rsid w:val="00C437BC"/>
    <w:rsid w:val="00C47AC9"/>
    <w:rsid w:val="00C65AAE"/>
    <w:rsid w:val="00C66380"/>
    <w:rsid w:val="00C67EA0"/>
    <w:rsid w:val="00C70391"/>
    <w:rsid w:val="00C75D5D"/>
    <w:rsid w:val="00C7628E"/>
    <w:rsid w:val="00C76DC3"/>
    <w:rsid w:val="00C820A7"/>
    <w:rsid w:val="00C842C2"/>
    <w:rsid w:val="00C874C0"/>
    <w:rsid w:val="00C90204"/>
    <w:rsid w:val="00C93C9D"/>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3A1A"/>
    <w:rsid w:val="00D67E64"/>
    <w:rsid w:val="00D8511D"/>
    <w:rsid w:val="00D90FF0"/>
    <w:rsid w:val="00D9426B"/>
    <w:rsid w:val="00DA0CD1"/>
    <w:rsid w:val="00DA15E6"/>
    <w:rsid w:val="00DA51EB"/>
    <w:rsid w:val="00DA7301"/>
    <w:rsid w:val="00DB53CD"/>
    <w:rsid w:val="00DC43C8"/>
    <w:rsid w:val="00DC5CA3"/>
    <w:rsid w:val="00DD1FEE"/>
    <w:rsid w:val="00DD5DC8"/>
    <w:rsid w:val="00DD68BB"/>
    <w:rsid w:val="00DF2C78"/>
    <w:rsid w:val="00E006DE"/>
    <w:rsid w:val="00E04A24"/>
    <w:rsid w:val="00E05A43"/>
    <w:rsid w:val="00E068A5"/>
    <w:rsid w:val="00E07535"/>
    <w:rsid w:val="00E1073A"/>
    <w:rsid w:val="00E14907"/>
    <w:rsid w:val="00E153B0"/>
    <w:rsid w:val="00E17646"/>
    <w:rsid w:val="00E2365C"/>
    <w:rsid w:val="00E269D9"/>
    <w:rsid w:val="00E30F50"/>
    <w:rsid w:val="00E320F0"/>
    <w:rsid w:val="00E3335B"/>
    <w:rsid w:val="00E40C6D"/>
    <w:rsid w:val="00E448F8"/>
    <w:rsid w:val="00E45120"/>
    <w:rsid w:val="00E4549D"/>
    <w:rsid w:val="00E50ECB"/>
    <w:rsid w:val="00E51DB4"/>
    <w:rsid w:val="00E575F4"/>
    <w:rsid w:val="00E612BB"/>
    <w:rsid w:val="00E70DF5"/>
    <w:rsid w:val="00E714E3"/>
    <w:rsid w:val="00E80E78"/>
    <w:rsid w:val="00E81EB9"/>
    <w:rsid w:val="00E87B53"/>
    <w:rsid w:val="00E93C2C"/>
    <w:rsid w:val="00E96134"/>
    <w:rsid w:val="00E97269"/>
    <w:rsid w:val="00EA147C"/>
    <w:rsid w:val="00EA7095"/>
    <w:rsid w:val="00EB2B12"/>
    <w:rsid w:val="00EB6C1D"/>
    <w:rsid w:val="00ED3503"/>
    <w:rsid w:val="00ED48E8"/>
    <w:rsid w:val="00ED4E2B"/>
    <w:rsid w:val="00EE18D2"/>
    <w:rsid w:val="00EE4A12"/>
    <w:rsid w:val="00EF0333"/>
    <w:rsid w:val="00EF4A32"/>
    <w:rsid w:val="00EF5E1D"/>
    <w:rsid w:val="00F044E1"/>
    <w:rsid w:val="00F13720"/>
    <w:rsid w:val="00F17B3F"/>
    <w:rsid w:val="00F26CEB"/>
    <w:rsid w:val="00F313F2"/>
    <w:rsid w:val="00F36DF2"/>
    <w:rsid w:val="00F40034"/>
    <w:rsid w:val="00F4134F"/>
    <w:rsid w:val="00F41E40"/>
    <w:rsid w:val="00F4493A"/>
    <w:rsid w:val="00F57BF6"/>
    <w:rsid w:val="00F6536A"/>
    <w:rsid w:val="00F67CFF"/>
    <w:rsid w:val="00F7137C"/>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1620</Words>
  <Characters>9237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42</cp:revision>
  <cp:lastPrinted>2019-05-08T05:51:00Z</cp:lastPrinted>
  <dcterms:created xsi:type="dcterms:W3CDTF">2023-07-11T13:16:00Z</dcterms:created>
  <dcterms:modified xsi:type="dcterms:W3CDTF">2023-11-15T11:25:00Z</dcterms:modified>
</cp:coreProperties>
</file>