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8D4E7D" w:rsidRPr="008D4E7D">
        <w:rPr>
          <w:rFonts w:ascii="Book Antiqua" w:hAnsi="Book Antiqua"/>
        </w:rPr>
        <w:t xml:space="preserve">     /    / 201</w:t>
      </w:r>
      <w:proofErr w:type="gramStart"/>
      <w:r w:rsidR="008D4E7D" w:rsidRPr="008D4E7D">
        <w:rPr>
          <w:rFonts w:ascii="Book Antiqua" w:hAnsi="Book Antiqua"/>
        </w:rPr>
        <w:t>…..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rPr>
          <w:trHeight w:val="2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Üniversite-Fakülte-Anabilim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bookmarkStart w:id="1" w:name="Check2"/>
    <w:bookmarkEnd w:id="1"/>
    <w:p w:rsidR="008D4E7D" w:rsidRPr="008D4E7D" w:rsidRDefault="004069EF" w:rsidP="008D4E7D">
      <w:pPr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2030730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9.9pt;margin-top:.9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VRMC2N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Tez Konusu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Tez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8D4E7D" w:rsidRPr="008D4E7D" w:rsidRDefault="008D4E7D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8D4E7D">
        <w:rPr>
          <w:rFonts w:ascii="Book Antiqua" w:hAnsi="Book Antiqua"/>
          <w:b/>
          <w:sz w:val="20"/>
          <w:szCs w:val="20"/>
        </w:rPr>
        <w:t>TEZ 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Önceki Tez Başlığı ya da Konusu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(Tez başlığı ya da konu değişecekse doldurulmalıdır).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Önerilen Tez Başlığı 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(Başlık boşluklu 150 karakteri geçmemeli ve simgesel karakterler -, /,+,β, üst ve alt simgeler kullanılmamalıdır)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Önerilen Tez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8D4E7D">
              <w:rPr>
                <w:rFonts w:ascii="Book Antiqua" w:hAnsi="Book Antiqua"/>
                <w:sz w:val="20"/>
                <w:szCs w:val="20"/>
              </w:rPr>
              <w:t>(</w:t>
            </w:r>
            <w:proofErr w:type="gramEnd"/>
            <w:r w:rsidRPr="008D4E7D">
              <w:rPr>
                <w:rFonts w:ascii="Book Antiqua" w:hAnsi="Book Antiqua"/>
                <w:sz w:val="20"/>
                <w:szCs w:val="20"/>
              </w:rPr>
              <w:t>Kaynaklar metin içerisine numaralandırılarak yerleştirilmeli, içerik 250 kelimeden az, 400 kelimeden fazla olmamalı, tezin kapsamını yeterince ifade etmelidir. Tez konusu özgün, içeriği program ile uyumlu olmalıdır</w:t>
            </w:r>
            <w:proofErr w:type="gramStart"/>
            <w:r w:rsidRPr="008D4E7D">
              <w:rPr>
                <w:rFonts w:ascii="Book Antiqua" w:hAnsi="Book Antiqu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  <w:r w:rsidRPr="008D4E7D">
              <w:rPr>
                <w:rFonts w:ascii="Book Antiqua" w:hAnsi="Book Antiqua"/>
                <w:sz w:val="20"/>
                <w:szCs w:val="20"/>
              </w:rPr>
              <w:t>(Metin içerisinde numaralandırılan kaynaklar, alfabetik sıralamaya alınmalıdır)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3E128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936151" w:rsidRDefault="00936151" w:rsidP="003E1283">
      <w:pPr>
        <w:pStyle w:val="Default"/>
        <w:ind w:left="-567"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p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6719"/>
      </w:tblGrid>
      <w:tr w:rsidR="00127786" w:rsidRPr="008D4E7D" w:rsidTr="002F46BE">
        <w:trPr>
          <w:trHeight w:val="521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lastRenderedPageBreak/>
              <w:t>Tez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konusu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ile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ilgili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genel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bilgiler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>:</w:t>
            </w:r>
          </w:p>
        </w:tc>
        <w:sdt>
          <w:sdtPr>
            <w:rPr>
              <w:rFonts w:ascii="Book Antiqua" w:hAnsi="Book Antiqua"/>
            </w:rPr>
            <w:id w:val="-1589002474"/>
            <w:placeholder>
              <w:docPart w:val="AFAB6BCA8200406290ED60B26ADE180B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127786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amacı, hipotezleri, özgünlüğü ve bilimsel önemi:</w:t>
            </w:r>
          </w:p>
        </w:tc>
        <w:sdt>
          <w:sdtPr>
            <w:rPr>
              <w:rFonts w:ascii="Book Antiqua" w:hAnsi="Book Antiqua"/>
            </w:rPr>
            <w:id w:val="-1715804936"/>
            <w:placeholder>
              <w:docPart w:val="BA8AE35464F5496D9E09430BF7609127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 xml:space="preserve">Araştırmanın </w:t>
            </w:r>
            <w:proofErr w:type="spellStart"/>
            <w:r w:rsidRPr="008D4E7D">
              <w:rPr>
                <w:rFonts w:ascii="Book Antiqua" w:hAnsi="Book Antiqua"/>
                <w:b/>
              </w:rPr>
              <w:t>orjinalliği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 ve sonucunda varılması planlanan son nokta:</w:t>
            </w:r>
          </w:p>
        </w:tc>
        <w:sdt>
          <w:sdtPr>
            <w:rPr>
              <w:rFonts w:ascii="Book Antiqua" w:hAnsi="Book Antiqua"/>
            </w:rPr>
            <w:id w:val="-486409277"/>
            <w:placeholder>
              <w:docPart w:val="951EF937043541619244A3BFE551EE2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planı ve yöntemler:</w:t>
            </w:r>
          </w:p>
        </w:tc>
        <w:sdt>
          <w:sdtPr>
            <w:rPr>
              <w:rFonts w:ascii="Book Antiqua" w:hAnsi="Book Antiqua"/>
            </w:rPr>
            <w:id w:val="-353966765"/>
            <w:placeholder>
              <w:docPart w:val="2FB6D1E446754EAC98111F1B51119D8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olanakları:</w:t>
            </w:r>
          </w:p>
        </w:tc>
        <w:sdt>
          <w:sdtPr>
            <w:rPr>
              <w:rFonts w:ascii="Book Antiqua" w:hAnsi="Book Antiqua"/>
            </w:rPr>
            <w:id w:val="-800382142"/>
            <w:placeholder>
              <w:docPart w:val="0D94243C2C0C4A788D1337383EF8A079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Verilerin değerlendirilmesi:</w:t>
            </w:r>
          </w:p>
        </w:tc>
        <w:sdt>
          <w:sdtPr>
            <w:rPr>
              <w:rFonts w:ascii="Book Antiqua" w:hAnsi="Book Antiqua"/>
            </w:rPr>
            <w:id w:val="-2057297919"/>
            <w:placeholder>
              <w:docPart w:val="B1032D364B4540FE8F99220059A062C0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Kaynaklar:</w:t>
            </w:r>
          </w:p>
        </w:tc>
        <w:sdt>
          <w:sdtPr>
            <w:rPr>
              <w:rFonts w:ascii="Book Antiqua" w:hAnsi="Book Antiqua"/>
            </w:rPr>
            <w:id w:val="1357780730"/>
            <w:placeholder>
              <w:docPart w:val="5F2A76F70B174E54A06F89A48C7FF902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Etik Kurul izinlerine ilişkin açıklama:</w:t>
            </w:r>
          </w:p>
        </w:tc>
        <w:sdt>
          <w:sdtPr>
            <w:rPr>
              <w:rFonts w:ascii="Book Antiqua" w:hAnsi="Book Antiqua"/>
            </w:rPr>
            <w:id w:val="706224500"/>
            <w:placeholder>
              <w:docPart w:val="39BA26E26A2C4E06BC7015833783AEEC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olanaklar (destek alınan kurum/klinik/laboratuvar vb.):</w:t>
            </w:r>
          </w:p>
        </w:tc>
        <w:sdt>
          <w:sdtPr>
            <w:rPr>
              <w:rFonts w:ascii="Book Antiqua" w:hAnsi="Book Antiqua"/>
            </w:rPr>
            <w:id w:val="91210788"/>
            <w:placeholder>
              <w:docPart w:val="66AEDAF2BE4C49AB90357D348A22BDBF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E7003B" w:rsidRPr="008D4E7D" w:rsidRDefault="00E7003B" w:rsidP="00B61A4D">
      <w:pPr>
        <w:rPr>
          <w:rFonts w:ascii="Book Antiqua" w:hAnsi="Book Antiqua"/>
        </w:rPr>
      </w:pPr>
    </w:p>
    <w:p w:rsidR="00D43A56" w:rsidRPr="00D43A56" w:rsidRDefault="00D43A56" w:rsidP="00D43A56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8D4E7D" w:rsidRP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b/>
        </w:rPr>
        <w:t xml:space="preserve">Tez </w:t>
      </w:r>
      <w:r w:rsidRPr="008D4E7D">
        <w:rPr>
          <w:rFonts w:ascii="Book Antiqua" w:hAnsi="Book Antiqua"/>
          <w:b/>
        </w:rPr>
        <w:t>önerisi</w:t>
      </w:r>
      <w:r w:rsidRPr="008D4E7D">
        <w:rPr>
          <w:rFonts w:ascii="Book Antiqua" w:hAnsi="Book Antiqua"/>
        </w:rPr>
        <w:t xml:space="preserve"> </w:t>
      </w:r>
    </w:p>
    <w:p w:rsid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MADDE 44 – (1)</w:t>
      </w:r>
      <w:r w:rsidRPr="008D4E7D">
        <w:rPr>
          <w:rFonts w:ascii="Book Antiqua" w:hAnsi="Book Antiqua"/>
        </w:rPr>
        <w:t xml:space="preserve"> Öğrencinin tez konusu ve tezin önerilecek başlığı, öğrencinin eğilimleri de göz önünde bulundurularak, öğrenci danışmanı ile beraber belirlenir. Tez konusu ilgili </w:t>
      </w:r>
      <w:proofErr w:type="spellStart"/>
      <w:r w:rsidRPr="008D4E7D">
        <w:rPr>
          <w:rFonts w:ascii="Book Antiqua" w:hAnsi="Book Antiqua"/>
        </w:rPr>
        <w:t>ABDB’ce</w:t>
      </w:r>
      <w:proofErr w:type="spellEnd"/>
      <w:r w:rsidRPr="008D4E7D">
        <w:rPr>
          <w:rFonts w:ascii="Book Antiqua" w:hAnsi="Book Antiqua"/>
        </w:rPr>
        <w:t xml:space="preserve"> değerlendirildikten sonra, en geç ikinci yarıyılın sonuna kadar enstitüye önerilir ve EYK onayı ile kesinleşir.</w:t>
      </w:r>
    </w:p>
    <w:p w:rsidR="00E7003B" w:rsidRPr="008D4E7D" w:rsidRDefault="008D4E7D" w:rsidP="008D4E7D">
      <w:pPr>
        <w:jc w:val="both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 xml:space="preserve"> (2)</w:t>
      </w:r>
      <w:r w:rsidRPr="008D4E7D">
        <w:rPr>
          <w:rFonts w:ascii="Book Antiqua" w:hAnsi="Book Antiqua"/>
        </w:rPr>
        <w:t xml:space="preserve"> Tez konusu üzerinde daha sonra yapılması istenen değişiklikler, danışmanın önerisi, ilgili ABDB uygun görüşü ve EYK kararı ile yapılır.</w:t>
      </w: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5A" w:rsidRDefault="0026685A" w:rsidP="005E4938">
      <w:pPr>
        <w:spacing w:after="0" w:line="240" w:lineRule="auto"/>
      </w:pPr>
      <w:r>
        <w:separator/>
      </w:r>
    </w:p>
  </w:endnote>
  <w:endnote w:type="continuationSeparator" w:id="0">
    <w:p w:rsidR="0026685A" w:rsidRDefault="0026685A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</w:t>
    </w:r>
    <w:r w:rsidR="00275E09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5A" w:rsidRDefault="0026685A" w:rsidP="005E4938">
      <w:pPr>
        <w:spacing w:after="0" w:line="240" w:lineRule="auto"/>
      </w:pPr>
      <w:r>
        <w:separator/>
      </w:r>
    </w:p>
  </w:footnote>
  <w:footnote w:type="continuationSeparator" w:id="0">
    <w:p w:rsidR="0026685A" w:rsidRDefault="0026685A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2668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E11F7F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E11F7F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E11F7F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E11F7F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E11F7F" w:rsidRDefault="00E11F7F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E11F7F">
      <w:rPr>
        <w:rFonts w:ascii="Book Antiqua" w:hAnsi="Book Antiqua"/>
        <w:b/>
        <w:color w:val="1F497D" w:themeColor="text2"/>
        <w:sz w:val="24"/>
        <w:szCs w:val="24"/>
      </w:rPr>
      <w:t>SOSYAL BİLİMLER</w:t>
    </w:r>
    <w:r w:rsidR="005E4938" w:rsidRPr="00E11F7F">
      <w:rPr>
        <w:rFonts w:ascii="Book Antiqua" w:hAnsi="Book Antiqua"/>
        <w:b/>
        <w:color w:val="1F497D" w:themeColor="text2"/>
        <w:sz w:val="24"/>
        <w:szCs w:val="24"/>
      </w:rPr>
      <w:t xml:space="preserve"> ENSTİTÜSÜ</w:t>
    </w:r>
  </w:p>
  <w:p w:rsidR="004069EF" w:rsidRPr="00E11F7F" w:rsidRDefault="004069EF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KONUSU/TEZ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AE2C96" w:rsidRPr="008D4E7D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2668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685A"/>
    <w:rsid w:val="002671EA"/>
    <w:rsid w:val="00275E09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5353B"/>
    <w:rsid w:val="00996AC1"/>
    <w:rsid w:val="009F658C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11F7F"/>
    <w:rsid w:val="00E23580"/>
    <w:rsid w:val="00E4394E"/>
    <w:rsid w:val="00E7003B"/>
    <w:rsid w:val="00EB683E"/>
    <w:rsid w:val="00EC59AE"/>
    <w:rsid w:val="00F24467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B6BCA8200406290ED60B26ADE1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23F5-8CB3-439A-BCD2-18322139B3B8}"/>
      </w:docPartPr>
      <w:docPartBody>
        <w:p w:rsidR="00327236" w:rsidRDefault="00303AF7">
          <w:pPr>
            <w:pStyle w:val="AFAB6BCA8200406290ED60B26ADE180B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8AE35464F5496D9E09430BF76091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2732F-FDA9-4D98-B691-6419E10C471F}"/>
      </w:docPartPr>
      <w:docPartBody>
        <w:p w:rsidR="00327236" w:rsidRDefault="00303AF7">
          <w:pPr>
            <w:pStyle w:val="BA8AE35464F5496D9E09430BF7609127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1EF937043541619244A3BFE551E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0B80D-AE3A-4D07-B338-D65686BC73B8}"/>
      </w:docPartPr>
      <w:docPartBody>
        <w:p w:rsidR="00327236" w:rsidRDefault="00303AF7">
          <w:pPr>
            <w:pStyle w:val="951EF937043541619244A3BFE551EE2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B6D1E446754EAC98111F1B51119D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E34A7-ED95-4024-96D7-5AC37AC3CCFE}"/>
      </w:docPartPr>
      <w:docPartBody>
        <w:p w:rsidR="00327236" w:rsidRDefault="00303AF7">
          <w:pPr>
            <w:pStyle w:val="2FB6D1E446754EAC98111F1B51119D8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94243C2C0C4A788D1337383EF8A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7C6DB-FAD2-47DF-BEF9-49CFC99DD5DD}"/>
      </w:docPartPr>
      <w:docPartBody>
        <w:p w:rsidR="00327236" w:rsidRDefault="00303AF7">
          <w:pPr>
            <w:pStyle w:val="0D94243C2C0C4A788D1337383EF8A079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32D364B4540FE8F99220059A06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099B5-6F7B-40F5-91B0-52F01C5BC853}"/>
      </w:docPartPr>
      <w:docPartBody>
        <w:p w:rsidR="00327236" w:rsidRDefault="00303AF7">
          <w:pPr>
            <w:pStyle w:val="B1032D364B4540FE8F99220059A062C0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2A76F70B174E54A06F89A48C7FF9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7E711-BFC6-4FB7-95BB-DCEB571A421A}"/>
      </w:docPartPr>
      <w:docPartBody>
        <w:p w:rsidR="00327236" w:rsidRDefault="00303AF7">
          <w:pPr>
            <w:pStyle w:val="5F2A76F70B174E54A06F89A48C7FF90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BA26E26A2C4E06BC7015833783A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2CA00-BE6A-4D82-A6EC-E81D3194B0C6}"/>
      </w:docPartPr>
      <w:docPartBody>
        <w:p w:rsidR="00327236" w:rsidRDefault="00303AF7">
          <w:pPr>
            <w:pStyle w:val="39BA26E26A2C4E06BC7015833783AEEC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AEDAF2BE4C49AB90357D348A22BD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F48D4-04E6-486C-8ED3-018267B3DFDB}"/>
      </w:docPartPr>
      <w:docPartBody>
        <w:p w:rsidR="00327236" w:rsidRDefault="00303AF7">
          <w:pPr>
            <w:pStyle w:val="66AEDAF2BE4C49AB90357D348A22BDBF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B7AB6"/>
    <w:rsid w:val="001C49E1"/>
    <w:rsid w:val="00303AF7"/>
    <w:rsid w:val="00327236"/>
    <w:rsid w:val="004908A1"/>
    <w:rsid w:val="00A412C9"/>
    <w:rsid w:val="00D8238E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689E-717C-4FC0-B12A-D702BDBF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21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11</cp:revision>
  <dcterms:created xsi:type="dcterms:W3CDTF">2019-02-13T14:00:00Z</dcterms:created>
  <dcterms:modified xsi:type="dcterms:W3CDTF">2019-04-04T13:55:00Z</dcterms:modified>
</cp:coreProperties>
</file>