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5E138" w14:textId="2115D7A1" w:rsidR="00861A99" w:rsidRPr="002017A5" w:rsidRDefault="00A30F59" w:rsidP="00CA3C5C">
      <w:pPr>
        <w:pStyle w:val="ListeParagraf"/>
        <w:jc w:val="center"/>
        <w:rPr>
          <w:rFonts w:cstheme="minorHAnsi"/>
          <w:b/>
          <w:lang w:val="tr-TR"/>
        </w:rPr>
      </w:pPr>
      <w:r w:rsidRPr="002017A5">
        <w:rPr>
          <w:rFonts w:cstheme="minorHAnsi"/>
          <w:b/>
          <w:lang w:val="tr-TR"/>
        </w:rPr>
        <w:t>Acıbadem Üniversitesi</w:t>
      </w:r>
      <w:r w:rsidR="00A84580" w:rsidRPr="002017A5">
        <w:rPr>
          <w:rFonts w:cstheme="minorHAnsi"/>
          <w:b/>
          <w:lang w:val="tr-TR"/>
        </w:rPr>
        <w:t xml:space="preserve"> H</w:t>
      </w:r>
      <w:r w:rsidRPr="002017A5">
        <w:rPr>
          <w:rFonts w:cstheme="minorHAnsi"/>
          <w:b/>
          <w:lang w:val="tr-TR"/>
        </w:rPr>
        <w:t>ayvan Deneyleri Eti</w:t>
      </w:r>
      <w:r w:rsidR="002C3D5F" w:rsidRPr="002017A5">
        <w:rPr>
          <w:rFonts w:cstheme="minorHAnsi"/>
          <w:b/>
          <w:lang w:val="tr-TR"/>
        </w:rPr>
        <w:t>k</w:t>
      </w:r>
      <w:r w:rsidRPr="002017A5">
        <w:rPr>
          <w:rFonts w:cstheme="minorHAnsi"/>
          <w:b/>
          <w:lang w:val="tr-TR"/>
        </w:rPr>
        <w:t xml:space="preserve"> Kurulu (H</w:t>
      </w:r>
      <w:r w:rsidR="00A84580" w:rsidRPr="002017A5">
        <w:rPr>
          <w:rFonts w:cstheme="minorHAnsi"/>
          <w:b/>
          <w:lang w:val="tr-TR"/>
        </w:rPr>
        <w:t>ADYEK</w:t>
      </w:r>
      <w:r w:rsidRPr="002017A5">
        <w:rPr>
          <w:rFonts w:cstheme="minorHAnsi"/>
          <w:b/>
          <w:lang w:val="tr-TR"/>
        </w:rPr>
        <w:t>)</w:t>
      </w:r>
    </w:p>
    <w:p w14:paraId="613C88C4" w14:textId="110AD217" w:rsidR="00D54598" w:rsidRDefault="00A961AA" w:rsidP="00CA3C5C">
      <w:pPr>
        <w:pStyle w:val="ListeParagraf"/>
        <w:jc w:val="center"/>
        <w:rPr>
          <w:rFonts w:cstheme="minorHAnsi"/>
          <w:bCs/>
          <w:lang w:val="tr-TR"/>
        </w:rPr>
      </w:pPr>
      <w:r w:rsidRPr="002017A5">
        <w:rPr>
          <w:rFonts w:cstheme="minorHAnsi"/>
          <w:b/>
          <w:lang w:val="tr-TR"/>
        </w:rPr>
        <w:t xml:space="preserve">Başvuru Değerlendirme </w:t>
      </w:r>
      <w:r w:rsidR="00861142" w:rsidRPr="002017A5">
        <w:rPr>
          <w:rFonts w:cstheme="minorHAnsi"/>
          <w:b/>
          <w:lang w:val="tr-TR"/>
        </w:rPr>
        <w:t xml:space="preserve">Kriterleri </w:t>
      </w:r>
      <w:r w:rsidR="00861142">
        <w:rPr>
          <w:rFonts w:cstheme="minorHAnsi"/>
          <w:lang w:val="tr-TR"/>
        </w:rPr>
        <w:t>14</w:t>
      </w:r>
      <w:r w:rsidR="00861142">
        <w:rPr>
          <w:rFonts w:cstheme="minorHAnsi"/>
          <w:bCs/>
          <w:lang w:val="tr-TR"/>
        </w:rPr>
        <w:t>.03.2022</w:t>
      </w:r>
      <w:bookmarkStart w:id="0" w:name="_GoBack"/>
      <w:bookmarkEnd w:id="0"/>
    </w:p>
    <w:p w14:paraId="35F66A92" w14:textId="40090971" w:rsidR="0042435F" w:rsidRDefault="0042435F" w:rsidP="00CA3C5C">
      <w:pPr>
        <w:pStyle w:val="ListeParagraf"/>
        <w:jc w:val="center"/>
        <w:rPr>
          <w:rFonts w:cstheme="minorHAnsi"/>
          <w:b/>
          <w:lang w:val="tr-TR"/>
        </w:rPr>
      </w:pPr>
    </w:p>
    <w:p w14:paraId="35BC0400" w14:textId="57817A00" w:rsidR="0042435F" w:rsidRPr="00230393" w:rsidRDefault="0042435F" w:rsidP="0064718D">
      <w:pPr>
        <w:jc w:val="center"/>
        <w:rPr>
          <w:rFonts w:ascii="Times New Roman" w:hAnsi="Times New Roman" w:cs="Times New Roman"/>
          <w:sz w:val="24"/>
          <w:szCs w:val="24"/>
          <w:lang w:val="tr-TR"/>
        </w:rPr>
      </w:pPr>
      <w:r w:rsidRPr="00230393">
        <w:rPr>
          <w:rFonts w:ascii="Times New Roman" w:hAnsi="Times New Roman" w:cs="Times New Roman"/>
          <w:sz w:val="24"/>
          <w:szCs w:val="24"/>
          <w:lang w:val="tr-TR"/>
        </w:rPr>
        <w:t>HADYEK başvuru değerlendirmeleri aşağıdaki kriterler göz önüne alınarak yapılmaktadır.</w:t>
      </w:r>
      <w:r w:rsidR="00BE1279" w:rsidRPr="00230393">
        <w:rPr>
          <w:rFonts w:ascii="Times New Roman" w:hAnsi="Times New Roman" w:cs="Times New Roman"/>
          <w:sz w:val="24"/>
          <w:szCs w:val="24"/>
          <w:lang w:val="tr-TR"/>
        </w:rPr>
        <w:t xml:space="preserve"> Başvuru projeleri bu ölçütler ışığında sunulmalıdırlar.</w:t>
      </w:r>
    </w:p>
    <w:p w14:paraId="6A57A4DC" w14:textId="77777777" w:rsidR="008B0622" w:rsidRPr="00BE1279" w:rsidRDefault="008B0622" w:rsidP="004B7233">
      <w:pPr>
        <w:pStyle w:val="ListeParagraf"/>
        <w:jc w:val="both"/>
        <w:rPr>
          <w:rFonts w:ascii="Times New Roman" w:hAnsi="Times New Roman" w:cs="Times New Roman"/>
          <w:b/>
          <w:sz w:val="24"/>
          <w:szCs w:val="24"/>
          <w:lang w:val="tr-TR"/>
        </w:rPr>
      </w:pPr>
    </w:p>
    <w:p w14:paraId="3F5C8E13" w14:textId="2964D2BF" w:rsidR="00BF4B5F" w:rsidRPr="002017A5" w:rsidRDefault="00BF4B5F" w:rsidP="004B7233">
      <w:pPr>
        <w:pStyle w:val="ListeParagraf"/>
        <w:jc w:val="both"/>
        <w:rPr>
          <w:rFonts w:cstheme="minorHAnsi"/>
          <w:b/>
          <w:lang w:val="tr-TR"/>
        </w:rPr>
      </w:pPr>
      <w:r w:rsidRPr="002017A5">
        <w:rPr>
          <w:rFonts w:cstheme="minorHAnsi"/>
          <w:b/>
          <w:lang w:val="tr-TR"/>
        </w:rPr>
        <w:t>Bilimsellik</w:t>
      </w:r>
    </w:p>
    <w:p w14:paraId="7ED677B7" w14:textId="2E7B889C" w:rsidR="00A84580" w:rsidRPr="002017A5" w:rsidRDefault="00A84580" w:rsidP="004B7233">
      <w:pPr>
        <w:pStyle w:val="ListeParagraf"/>
        <w:numPr>
          <w:ilvl w:val="0"/>
          <w:numId w:val="1"/>
        </w:numPr>
        <w:jc w:val="both"/>
        <w:rPr>
          <w:rFonts w:cstheme="minorHAnsi"/>
          <w:lang w:val="tr-TR"/>
        </w:rPr>
      </w:pPr>
      <w:r w:rsidRPr="002017A5">
        <w:rPr>
          <w:rFonts w:cstheme="minorHAnsi"/>
          <w:lang w:val="tr-TR"/>
        </w:rPr>
        <w:t>Proje önerisinin</w:t>
      </w:r>
      <w:r w:rsidR="008F172B" w:rsidRPr="002017A5">
        <w:rPr>
          <w:rFonts w:cstheme="minorHAnsi"/>
          <w:lang w:val="tr-TR"/>
        </w:rPr>
        <w:t xml:space="preserve"> </w:t>
      </w:r>
      <w:r w:rsidR="009B4D27" w:rsidRPr="002017A5">
        <w:rPr>
          <w:rFonts w:cstheme="minorHAnsi"/>
          <w:lang w:val="tr-TR"/>
        </w:rPr>
        <w:t>orijinal olması</w:t>
      </w:r>
      <w:r w:rsidR="00C37A75" w:rsidRPr="002017A5">
        <w:rPr>
          <w:rFonts w:cstheme="minorHAnsi"/>
          <w:lang w:val="tr-TR"/>
        </w:rPr>
        <w:t xml:space="preserve"> ve bu </w:t>
      </w:r>
      <w:r w:rsidR="008F172B" w:rsidRPr="002017A5">
        <w:rPr>
          <w:rFonts w:cstheme="minorHAnsi"/>
          <w:lang w:val="tr-TR"/>
        </w:rPr>
        <w:t xml:space="preserve">noktanın </w:t>
      </w:r>
      <w:r w:rsidR="00C37A75" w:rsidRPr="002017A5">
        <w:rPr>
          <w:rFonts w:cstheme="minorHAnsi"/>
          <w:lang w:val="tr-TR"/>
        </w:rPr>
        <w:t>‘</w:t>
      </w:r>
      <w:r w:rsidR="00C37A75" w:rsidRPr="002017A5">
        <w:rPr>
          <w:rFonts w:cstheme="minorHAnsi"/>
          <w:i/>
          <w:lang w:val="tr-TR"/>
        </w:rPr>
        <w:t>’Projenin Özeti</w:t>
      </w:r>
      <w:r w:rsidR="00C37A75" w:rsidRPr="002017A5">
        <w:rPr>
          <w:rFonts w:cstheme="minorHAnsi"/>
          <w:lang w:val="tr-TR"/>
        </w:rPr>
        <w:t xml:space="preserve">’’ kısmında </w:t>
      </w:r>
      <w:r w:rsidR="008F172B" w:rsidRPr="002017A5">
        <w:rPr>
          <w:rFonts w:cstheme="minorHAnsi"/>
          <w:lang w:val="tr-TR"/>
        </w:rPr>
        <w:t>belirtilmesi</w:t>
      </w:r>
      <w:r w:rsidR="00C37A75" w:rsidRPr="002017A5">
        <w:rPr>
          <w:rFonts w:cstheme="minorHAnsi"/>
          <w:lang w:val="tr-TR"/>
        </w:rPr>
        <w:t>.</w:t>
      </w:r>
      <w:r w:rsidRPr="002017A5">
        <w:rPr>
          <w:rFonts w:cstheme="minorHAnsi"/>
          <w:lang w:val="tr-TR"/>
        </w:rPr>
        <w:t xml:space="preserve"> </w:t>
      </w:r>
    </w:p>
    <w:p w14:paraId="685B9356" w14:textId="58B9417D" w:rsidR="00A84580" w:rsidRPr="002017A5" w:rsidRDefault="00A84580" w:rsidP="004B7233">
      <w:pPr>
        <w:pStyle w:val="ListeParagraf"/>
        <w:numPr>
          <w:ilvl w:val="1"/>
          <w:numId w:val="1"/>
        </w:numPr>
        <w:jc w:val="both"/>
        <w:rPr>
          <w:rFonts w:cstheme="minorHAnsi"/>
          <w:lang w:val="tr-TR"/>
        </w:rPr>
      </w:pPr>
      <w:r w:rsidRPr="002017A5">
        <w:rPr>
          <w:rFonts w:cstheme="minorHAnsi"/>
          <w:lang w:val="tr-TR"/>
        </w:rPr>
        <w:t>Kaynakçaya öneriyle benzer çalışmaların eklenmesi ve söz konusu önerinin bu literatürden farkının ortaya konulması</w:t>
      </w:r>
    </w:p>
    <w:p w14:paraId="5CC335EF" w14:textId="3A2E5121" w:rsidR="00BB6580" w:rsidRPr="002017A5" w:rsidRDefault="00A84580" w:rsidP="004B7233">
      <w:pPr>
        <w:pStyle w:val="ListeParagraf"/>
        <w:numPr>
          <w:ilvl w:val="1"/>
          <w:numId w:val="1"/>
        </w:numPr>
        <w:jc w:val="both"/>
        <w:rPr>
          <w:rFonts w:cstheme="minorHAnsi"/>
          <w:lang w:val="tr-TR"/>
        </w:rPr>
      </w:pPr>
      <w:r w:rsidRPr="002017A5">
        <w:rPr>
          <w:rFonts w:cstheme="minorHAnsi"/>
          <w:lang w:val="tr-TR"/>
        </w:rPr>
        <w:t>İnsanda yapılmış çalışmaların, hayvanda tekrarlanması amaçlanıyorsa, araştırmanın özgün değerinin, daha önceki çalışmalardan olan bilimsel farkı</w:t>
      </w:r>
      <w:r w:rsidR="00B97CD4" w:rsidRPr="002017A5">
        <w:rPr>
          <w:rFonts w:cstheme="minorHAnsi"/>
          <w:lang w:val="tr-TR"/>
        </w:rPr>
        <w:t>nın</w:t>
      </w:r>
      <w:r w:rsidRPr="002017A5">
        <w:rPr>
          <w:rFonts w:cstheme="minorHAnsi"/>
          <w:lang w:val="tr-TR"/>
        </w:rPr>
        <w:t xml:space="preserve"> ortaya konma</w:t>
      </w:r>
      <w:r w:rsidR="00B97CD4" w:rsidRPr="002017A5">
        <w:rPr>
          <w:rFonts w:cstheme="minorHAnsi"/>
          <w:lang w:val="tr-TR"/>
        </w:rPr>
        <w:t>sı</w:t>
      </w:r>
    </w:p>
    <w:p w14:paraId="3783D5E9" w14:textId="57136085" w:rsidR="00A84580" w:rsidRPr="002017A5" w:rsidRDefault="00A84580" w:rsidP="004B7233">
      <w:pPr>
        <w:pStyle w:val="ListeParagraf"/>
        <w:numPr>
          <w:ilvl w:val="0"/>
          <w:numId w:val="1"/>
        </w:numPr>
        <w:jc w:val="both"/>
        <w:rPr>
          <w:rFonts w:cstheme="minorHAnsi"/>
          <w:lang w:val="tr-TR"/>
        </w:rPr>
      </w:pPr>
      <w:r w:rsidRPr="002017A5">
        <w:rPr>
          <w:rFonts w:cstheme="minorHAnsi"/>
          <w:lang w:val="tr-TR"/>
        </w:rPr>
        <w:t xml:space="preserve">Başlığın </w:t>
      </w:r>
      <w:r w:rsidR="0053612D" w:rsidRPr="002017A5">
        <w:rPr>
          <w:rFonts w:cstheme="minorHAnsi"/>
          <w:lang w:val="tr-TR"/>
        </w:rPr>
        <w:t>proje önerisinin</w:t>
      </w:r>
      <w:r w:rsidRPr="002017A5">
        <w:rPr>
          <w:rFonts w:cstheme="minorHAnsi"/>
          <w:lang w:val="tr-TR"/>
        </w:rPr>
        <w:t xml:space="preserve"> içeriğine uygun olması</w:t>
      </w:r>
    </w:p>
    <w:p w14:paraId="23B6B00B" w14:textId="77777777" w:rsidR="00266EFD" w:rsidRPr="002017A5" w:rsidRDefault="00A84580" w:rsidP="004B7233">
      <w:pPr>
        <w:pStyle w:val="ListeParagraf"/>
        <w:numPr>
          <w:ilvl w:val="0"/>
          <w:numId w:val="1"/>
        </w:numPr>
        <w:jc w:val="both"/>
        <w:rPr>
          <w:rFonts w:cstheme="minorHAnsi"/>
          <w:lang w:val="tr-TR"/>
        </w:rPr>
      </w:pPr>
      <w:r w:rsidRPr="002017A5">
        <w:rPr>
          <w:rFonts w:cstheme="minorHAnsi"/>
          <w:lang w:val="tr-TR"/>
        </w:rPr>
        <w:t>Önerinin yaygın etkisinin gerçekçi şekilde belirtilmesi (Örnek: Kansere çare bulmak vb. uzak erimli hedeflere yer verilmemesi)</w:t>
      </w:r>
      <w:r w:rsidR="00266EFD" w:rsidRPr="002017A5">
        <w:rPr>
          <w:rFonts w:cstheme="minorHAnsi"/>
          <w:lang w:val="tr-TR"/>
        </w:rPr>
        <w:t xml:space="preserve"> </w:t>
      </w:r>
    </w:p>
    <w:p w14:paraId="57D8B30F" w14:textId="44CE8314" w:rsidR="00EE24A1" w:rsidRPr="002017A5" w:rsidRDefault="00EE24A1" w:rsidP="004B7233">
      <w:pPr>
        <w:pStyle w:val="ListeParagraf"/>
        <w:numPr>
          <w:ilvl w:val="0"/>
          <w:numId w:val="1"/>
        </w:numPr>
        <w:jc w:val="both"/>
        <w:rPr>
          <w:rFonts w:cstheme="minorHAnsi"/>
          <w:lang w:val="tr-TR"/>
        </w:rPr>
      </w:pPr>
      <w:r w:rsidRPr="002017A5">
        <w:rPr>
          <w:rFonts w:cstheme="minorHAnsi"/>
          <w:lang w:val="tr-TR"/>
        </w:rPr>
        <w:t xml:space="preserve">3R (Replacement/Yerine </w:t>
      </w:r>
      <w:r w:rsidR="000157CF" w:rsidRPr="002017A5">
        <w:rPr>
          <w:rFonts w:cstheme="minorHAnsi"/>
          <w:lang w:val="tr-TR"/>
        </w:rPr>
        <w:t>koyma)</w:t>
      </w:r>
      <w:r w:rsidRPr="002017A5">
        <w:rPr>
          <w:rFonts w:cstheme="minorHAnsi"/>
          <w:lang w:val="tr-TR"/>
        </w:rPr>
        <w:t xml:space="preserve"> kurallarıyla uyumlu olarak proje önerisinde kullanılacak hayvan türleri ve/veya suşlarının seçim kriterlerinin ilgili literatüre atıflarla belirtilmesi</w:t>
      </w:r>
    </w:p>
    <w:p w14:paraId="282C361D" w14:textId="77777777" w:rsidR="008F76C9" w:rsidRPr="002017A5" w:rsidRDefault="008F76C9" w:rsidP="004B7233">
      <w:pPr>
        <w:pStyle w:val="ListeParagraf"/>
        <w:jc w:val="both"/>
        <w:rPr>
          <w:rFonts w:cstheme="minorHAnsi"/>
          <w:lang w:val="tr-TR"/>
        </w:rPr>
      </w:pPr>
    </w:p>
    <w:p w14:paraId="35CB0F95" w14:textId="77777777" w:rsidR="00572337" w:rsidRPr="002017A5" w:rsidRDefault="00572337" w:rsidP="004B7233">
      <w:pPr>
        <w:pStyle w:val="ListeParagraf"/>
        <w:jc w:val="both"/>
        <w:rPr>
          <w:rFonts w:cstheme="minorHAnsi"/>
          <w:b/>
          <w:lang w:val="tr-TR"/>
        </w:rPr>
      </w:pPr>
      <w:r w:rsidRPr="002017A5">
        <w:rPr>
          <w:rFonts w:cstheme="minorHAnsi"/>
          <w:b/>
          <w:lang w:val="tr-TR"/>
        </w:rPr>
        <w:t>Deney Prosedürü</w:t>
      </w:r>
    </w:p>
    <w:p w14:paraId="4A219C06" w14:textId="51E66E18" w:rsidR="00572337" w:rsidRPr="002017A5" w:rsidRDefault="00572337" w:rsidP="004B7233">
      <w:pPr>
        <w:pStyle w:val="ListeParagraf"/>
        <w:numPr>
          <w:ilvl w:val="0"/>
          <w:numId w:val="1"/>
        </w:numPr>
        <w:jc w:val="both"/>
        <w:rPr>
          <w:rFonts w:cstheme="minorHAnsi"/>
          <w:lang w:val="tr-TR"/>
        </w:rPr>
      </w:pPr>
      <w:r w:rsidRPr="002017A5">
        <w:rPr>
          <w:rFonts w:cstheme="minorHAnsi"/>
          <w:lang w:val="tr-TR"/>
        </w:rPr>
        <w:t>Deney prosedür</w:t>
      </w:r>
      <w:r w:rsidR="006E5A6D" w:rsidRPr="002017A5">
        <w:rPr>
          <w:rFonts w:cstheme="minorHAnsi"/>
          <w:lang w:val="tr-TR"/>
        </w:rPr>
        <w:t xml:space="preserve">lerinin ilgili literatüre </w:t>
      </w:r>
      <w:r w:rsidR="00B97CD4" w:rsidRPr="002017A5">
        <w:rPr>
          <w:rFonts w:cstheme="minorHAnsi"/>
          <w:lang w:val="tr-TR"/>
        </w:rPr>
        <w:t>atıflar</w:t>
      </w:r>
      <w:r w:rsidR="006E5A6D" w:rsidRPr="002017A5">
        <w:rPr>
          <w:rFonts w:cstheme="minorHAnsi"/>
          <w:lang w:val="tr-TR"/>
        </w:rPr>
        <w:t xml:space="preserve"> verilerek açıklanması</w:t>
      </w:r>
      <w:r w:rsidRPr="002017A5">
        <w:rPr>
          <w:rFonts w:cstheme="minorHAnsi"/>
          <w:lang w:val="tr-TR"/>
        </w:rPr>
        <w:t xml:space="preserve"> </w:t>
      </w:r>
    </w:p>
    <w:p w14:paraId="066B644E" w14:textId="77777777" w:rsidR="00A13F2A" w:rsidRPr="002017A5" w:rsidRDefault="00A13F2A" w:rsidP="004B7233">
      <w:pPr>
        <w:pStyle w:val="ListeParagraf"/>
        <w:numPr>
          <w:ilvl w:val="0"/>
          <w:numId w:val="1"/>
        </w:numPr>
        <w:jc w:val="both"/>
        <w:rPr>
          <w:rFonts w:cstheme="minorHAnsi"/>
          <w:lang w:val="tr-TR"/>
        </w:rPr>
      </w:pPr>
      <w:r w:rsidRPr="002017A5">
        <w:rPr>
          <w:rFonts w:cstheme="minorHAnsi"/>
          <w:lang w:val="tr-TR"/>
        </w:rPr>
        <w:t>Deney prosedürlerinin gerçekçi ve uygulanabilir olması</w:t>
      </w:r>
    </w:p>
    <w:p w14:paraId="14B0DC50" w14:textId="4CA1EDB9" w:rsidR="006E5A6D" w:rsidRPr="002017A5" w:rsidRDefault="006E5A6D" w:rsidP="004B7233">
      <w:pPr>
        <w:pStyle w:val="ListeParagraf"/>
        <w:numPr>
          <w:ilvl w:val="0"/>
          <w:numId w:val="1"/>
        </w:numPr>
        <w:jc w:val="both"/>
        <w:rPr>
          <w:rFonts w:cstheme="minorHAnsi"/>
          <w:lang w:val="tr-TR"/>
        </w:rPr>
      </w:pPr>
      <w:r w:rsidRPr="002017A5">
        <w:rPr>
          <w:rFonts w:cstheme="minorHAnsi"/>
          <w:lang w:val="tr-TR"/>
        </w:rPr>
        <w:t>Hayvanlara yapılacak tüm müdahalelerin öneride açıklanması ve ilgili literatürle desteklenmesi</w:t>
      </w:r>
    </w:p>
    <w:p w14:paraId="6D7E0C6E" w14:textId="77777777" w:rsidR="00266EFD" w:rsidRPr="002017A5" w:rsidRDefault="006E5A6D" w:rsidP="004B7233">
      <w:pPr>
        <w:pStyle w:val="ListeParagraf"/>
        <w:numPr>
          <w:ilvl w:val="1"/>
          <w:numId w:val="1"/>
        </w:numPr>
        <w:jc w:val="both"/>
        <w:rPr>
          <w:rFonts w:cstheme="minorHAnsi"/>
          <w:lang w:val="tr-TR"/>
        </w:rPr>
      </w:pPr>
      <w:r w:rsidRPr="002017A5">
        <w:rPr>
          <w:rFonts w:cstheme="minorHAnsi"/>
          <w:lang w:val="tr-TR"/>
        </w:rPr>
        <w:t>İlaç uygulamalarında; ilaç dozlarının açıkça belirtilmesi, hayvana hangi yolla hangi miktar/hacimde uygulanacağının açıklanması</w:t>
      </w:r>
    </w:p>
    <w:p w14:paraId="76FA42E6" w14:textId="77777777" w:rsidR="00266EFD" w:rsidRPr="002017A5" w:rsidRDefault="006E5A6D" w:rsidP="004B7233">
      <w:pPr>
        <w:pStyle w:val="ListeParagraf"/>
        <w:numPr>
          <w:ilvl w:val="1"/>
          <w:numId w:val="1"/>
        </w:numPr>
        <w:jc w:val="both"/>
        <w:rPr>
          <w:rFonts w:cstheme="minorHAnsi"/>
          <w:lang w:val="tr-TR"/>
        </w:rPr>
      </w:pPr>
      <w:r w:rsidRPr="002017A5">
        <w:rPr>
          <w:rFonts w:cstheme="minorHAnsi"/>
          <w:lang w:val="tr-TR"/>
        </w:rPr>
        <w:t>Gerekliyse tüm anestezik, analjezik ve/veya antibiyotik uygulamaların belirtilmesi</w:t>
      </w:r>
    </w:p>
    <w:p w14:paraId="6C943DF1" w14:textId="6B4FFBFB" w:rsidR="00266EFD" w:rsidRPr="002017A5" w:rsidRDefault="003E7707" w:rsidP="004B7233">
      <w:pPr>
        <w:pStyle w:val="ListeParagraf"/>
        <w:numPr>
          <w:ilvl w:val="1"/>
          <w:numId w:val="1"/>
        </w:numPr>
        <w:jc w:val="both"/>
        <w:rPr>
          <w:rFonts w:cstheme="minorHAnsi"/>
          <w:lang w:val="tr-TR"/>
        </w:rPr>
      </w:pPr>
      <w:r>
        <w:rPr>
          <w:rFonts w:cstheme="minorHAnsi"/>
          <w:lang w:val="tr-TR"/>
        </w:rPr>
        <w:t>Cerrahi işlemlerden sonra a</w:t>
      </w:r>
      <w:r w:rsidR="00266EFD" w:rsidRPr="002017A5">
        <w:rPr>
          <w:rFonts w:cstheme="minorHAnsi"/>
          <w:lang w:val="tr-TR"/>
        </w:rPr>
        <w:t>naljezik</w:t>
      </w:r>
      <w:r>
        <w:rPr>
          <w:rFonts w:cstheme="minorHAnsi"/>
          <w:lang w:val="tr-TR"/>
        </w:rPr>
        <w:t xml:space="preserve"> ve antibiyotik maddelerin post-operatif olarak 3 gün boyunca farmako-kinetik etki süresine göre </w:t>
      </w:r>
      <w:r w:rsidRPr="002017A5">
        <w:rPr>
          <w:rFonts w:cstheme="minorHAnsi"/>
          <w:lang w:val="tr-TR"/>
        </w:rPr>
        <w:t>kullanılması</w:t>
      </w:r>
    </w:p>
    <w:p w14:paraId="5314FAD0" w14:textId="33B87BC0" w:rsidR="008F76C9" w:rsidRPr="002017A5" w:rsidRDefault="006E5A6D" w:rsidP="004B7233">
      <w:pPr>
        <w:pStyle w:val="ListeParagraf"/>
        <w:numPr>
          <w:ilvl w:val="0"/>
          <w:numId w:val="1"/>
        </w:numPr>
        <w:jc w:val="both"/>
        <w:rPr>
          <w:rFonts w:cstheme="minorHAnsi"/>
          <w:lang w:val="tr-TR"/>
        </w:rPr>
      </w:pPr>
      <w:r w:rsidRPr="002017A5">
        <w:rPr>
          <w:rFonts w:cstheme="minorHAnsi"/>
          <w:lang w:val="tr-TR"/>
        </w:rPr>
        <w:t>D</w:t>
      </w:r>
      <w:r w:rsidR="008F76C9" w:rsidRPr="002017A5">
        <w:rPr>
          <w:rFonts w:cstheme="minorHAnsi"/>
          <w:lang w:val="tr-TR"/>
        </w:rPr>
        <w:t>eney gruplarına</w:t>
      </w:r>
      <w:r w:rsidR="003E7707">
        <w:rPr>
          <w:rFonts w:cstheme="minorHAnsi"/>
          <w:lang w:val="tr-TR"/>
        </w:rPr>
        <w:t>,</w:t>
      </w:r>
      <w:r w:rsidR="008F76C9" w:rsidRPr="002017A5">
        <w:rPr>
          <w:rFonts w:cstheme="minorHAnsi"/>
          <w:lang w:val="tr-TR"/>
        </w:rPr>
        <w:t xml:space="preserve"> </w:t>
      </w:r>
      <w:r w:rsidRPr="002017A5">
        <w:rPr>
          <w:rFonts w:cstheme="minorHAnsi"/>
          <w:lang w:val="tr-TR"/>
        </w:rPr>
        <w:t xml:space="preserve">önerinin bilimsel yönünü zayıflatacak şekilde tasarlanmaması (örneğin: kontrol grup eksikliği) </w:t>
      </w:r>
    </w:p>
    <w:p w14:paraId="66E6DAC6" w14:textId="7635E77C" w:rsidR="008F76C9" w:rsidRPr="002017A5" w:rsidRDefault="00266EFD" w:rsidP="004B7233">
      <w:pPr>
        <w:pStyle w:val="ListeParagraf"/>
        <w:numPr>
          <w:ilvl w:val="0"/>
          <w:numId w:val="1"/>
        </w:numPr>
        <w:jc w:val="both"/>
        <w:rPr>
          <w:rFonts w:cstheme="minorHAnsi"/>
          <w:lang w:val="tr-TR"/>
        </w:rPr>
      </w:pPr>
      <w:r w:rsidRPr="002017A5">
        <w:rPr>
          <w:rFonts w:cstheme="minorHAnsi"/>
          <w:lang w:val="tr-TR"/>
        </w:rPr>
        <w:t>Elde edilen verilerin analizinde kullanılacak istatistiksel yöntemlerinin açıklanması ve h</w:t>
      </w:r>
      <w:r w:rsidR="006E5A6D" w:rsidRPr="002017A5">
        <w:rPr>
          <w:rFonts w:cstheme="minorHAnsi"/>
          <w:lang w:val="tr-TR"/>
        </w:rPr>
        <w:t xml:space="preserve">ayvan </w:t>
      </w:r>
      <w:r w:rsidR="003E7707" w:rsidRPr="002017A5">
        <w:rPr>
          <w:rFonts w:cstheme="minorHAnsi"/>
          <w:lang w:val="tr-TR"/>
        </w:rPr>
        <w:t>sayılarının bu</w:t>
      </w:r>
      <w:r w:rsidRPr="002017A5">
        <w:rPr>
          <w:rFonts w:cstheme="minorHAnsi"/>
          <w:lang w:val="tr-TR"/>
        </w:rPr>
        <w:t xml:space="preserve"> </w:t>
      </w:r>
      <w:r w:rsidR="00B97CD4" w:rsidRPr="002017A5">
        <w:rPr>
          <w:rFonts w:cstheme="minorHAnsi"/>
          <w:lang w:val="tr-TR"/>
        </w:rPr>
        <w:t>yöntemlere</w:t>
      </w:r>
      <w:r w:rsidR="006E5A6D" w:rsidRPr="002017A5">
        <w:rPr>
          <w:rFonts w:cstheme="minorHAnsi"/>
          <w:lang w:val="tr-TR"/>
        </w:rPr>
        <w:t xml:space="preserve"> göre</w:t>
      </w:r>
      <w:r w:rsidRPr="002017A5">
        <w:rPr>
          <w:rFonts w:cstheme="minorHAnsi"/>
          <w:lang w:val="tr-TR"/>
        </w:rPr>
        <w:t xml:space="preserve"> güç analizi</w:t>
      </w:r>
      <w:r w:rsidR="00B97CD4" w:rsidRPr="002017A5">
        <w:rPr>
          <w:rFonts w:cstheme="minorHAnsi"/>
          <w:vertAlign w:val="superscript"/>
          <w:lang w:val="tr-TR"/>
        </w:rPr>
        <w:t>*</w:t>
      </w:r>
      <w:r w:rsidRPr="002017A5">
        <w:rPr>
          <w:rFonts w:cstheme="minorHAnsi"/>
          <w:lang w:val="tr-TR"/>
        </w:rPr>
        <w:t xml:space="preserve"> ile</w:t>
      </w:r>
      <w:r w:rsidR="007B3753" w:rsidRPr="002017A5">
        <w:rPr>
          <w:rFonts w:cstheme="minorHAnsi"/>
          <w:lang w:val="tr-TR"/>
        </w:rPr>
        <w:t xml:space="preserve"> 3R (Reduction/</w:t>
      </w:r>
      <w:r w:rsidR="00E126BD" w:rsidRPr="002017A5">
        <w:rPr>
          <w:rFonts w:cstheme="minorHAnsi"/>
          <w:lang w:val="tr-TR"/>
        </w:rPr>
        <w:t>Azaltma</w:t>
      </w:r>
      <w:r w:rsidR="007B3753" w:rsidRPr="002017A5">
        <w:rPr>
          <w:rFonts w:cstheme="minorHAnsi"/>
          <w:lang w:val="tr-TR"/>
        </w:rPr>
        <w:t>) kural</w:t>
      </w:r>
      <w:r w:rsidR="005120C7" w:rsidRPr="002017A5">
        <w:rPr>
          <w:rFonts w:cstheme="minorHAnsi"/>
          <w:lang w:val="tr-TR"/>
        </w:rPr>
        <w:t>lar</w:t>
      </w:r>
      <w:r w:rsidR="007B3753" w:rsidRPr="002017A5">
        <w:rPr>
          <w:rFonts w:cstheme="minorHAnsi"/>
          <w:lang w:val="tr-TR"/>
        </w:rPr>
        <w:t xml:space="preserve">ına uygun </w:t>
      </w:r>
      <w:r w:rsidR="00B97CD4" w:rsidRPr="002017A5">
        <w:rPr>
          <w:rFonts w:cstheme="minorHAnsi"/>
          <w:lang w:val="tr-TR"/>
        </w:rPr>
        <w:t>şekilde</w:t>
      </w:r>
      <w:r w:rsidRPr="002017A5">
        <w:rPr>
          <w:rFonts w:cstheme="minorHAnsi"/>
          <w:lang w:val="tr-TR"/>
        </w:rPr>
        <w:t xml:space="preserve"> </w:t>
      </w:r>
      <w:r w:rsidR="007B3753" w:rsidRPr="002017A5">
        <w:rPr>
          <w:rFonts w:cstheme="minorHAnsi"/>
          <w:lang w:val="tr-TR"/>
        </w:rPr>
        <w:t xml:space="preserve">en az sayıda </w:t>
      </w:r>
      <w:r w:rsidRPr="002017A5">
        <w:rPr>
          <w:rFonts w:cstheme="minorHAnsi"/>
          <w:lang w:val="tr-TR"/>
        </w:rPr>
        <w:t>belirlenmesi;</w:t>
      </w:r>
    </w:p>
    <w:p w14:paraId="4163C1BC" w14:textId="7D9341FF" w:rsidR="008F76C9" w:rsidRPr="002017A5" w:rsidRDefault="008F76C9" w:rsidP="004B7233">
      <w:pPr>
        <w:pStyle w:val="ListeParagraf"/>
        <w:numPr>
          <w:ilvl w:val="0"/>
          <w:numId w:val="1"/>
        </w:numPr>
        <w:jc w:val="both"/>
        <w:rPr>
          <w:rFonts w:cstheme="minorHAnsi"/>
          <w:lang w:val="tr-TR"/>
        </w:rPr>
      </w:pPr>
      <w:r w:rsidRPr="002017A5">
        <w:rPr>
          <w:rFonts w:cstheme="minorHAnsi"/>
          <w:lang w:val="tr-TR"/>
        </w:rPr>
        <w:t xml:space="preserve">Kullanılan </w:t>
      </w:r>
      <w:r w:rsidR="00266EFD" w:rsidRPr="002017A5">
        <w:rPr>
          <w:rFonts w:cstheme="minorHAnsi"/>
          <w:lang w:val="tr-TR"/>
        </w:rPr>
        <w:t>(</w:t>
      </w:r>
      <w:r w:rsidRPr="002017A5">
        <w:rPr>
          <w:rFonts w:cstheme="minorHAnsi"/>
          <w:lang w:val="tr-TR"/>
        </w:rPr>
        <w:t>biyolojik</w:t>
      </w:r>
      <w:r w:rsidR="00266EFD" w:rsidRPr="002017A5">
        <w:rPr>
          <w:rFonts w:cstheme="minorHAnsi"/>
          <w:lang w:val="tr-TR"/>
        </w:rPr>
        <w:t xml:space="preserve"> veya kimyasal)</w:t>
      </w:r>
      <w:r w:rsidRPr="002017A5">
        <w:rPr>
          <w:rFonts w:cstheme="minorHAnsi"/>
          <w:lang w:val="tr-TR"/>
        </w:rPr>
        <w:t xml:space="preserve"> materyalin </w:t>
      </w:r>
      <w:r w:rsidR="00266EFD" w:rsidRPr="002017A5">
        <w:rPr>
          <w:rFonts w:cstheme="minorHAnsi"/>
          <w:lang w:val="tr-TR"/>
        </w:rPr>
        <w:t xml:space="preserve">kaynağının ve/veya </w:t>
      </w:r>
      <w:r w:rsidRPr="002017A5">
        <w:rPr>
          <w:rFonts w:cstheme="minorHAnsi"/>
          <w:lang w:val="tr-TR"/>
        </w:rPr>
        <w:t xml:space="preserve">izolasyonuna ilişkin </w:t>
      </w:r>
      <w:r w:rsidR="00266EFD" w:rsidRPr="002017A5">
        <w:rPr>
          <w:rFonts w:cstheme="minorHAnsi"/>
          <w:lang w:val="tr-TR"/>
        </w:rPr>
        <w:t xml:space="preserve">yöntemlerin öneride </w:t>
      </w:r>
      <w:r w:rsidRPr="002017A5">
        <w:rPr>
          <w:rFonts w:cstheme="minorHAnsi"/>
          <w:lang w:val="tr-TR"/>
        </w:rPr>
        <w:t>açıklanması</w:t>
      </w:r>
    </w:p>
    <w:p w14:paraId="2B0C210A" w14:textId="1BB0BC48" w:rsidR="008F76C9" w:rsidRPr="002017A5" w:rsidRDefault="008F76C9" w:rsidP="004B7233">
      <w:pPr>
        <w:pStyle w:val="ListeParagraf"/>
        <w:numPr>
          <w:ilvl w:val="0"/>
          <w:numId w:val="1"/>
        </w:numPr>
        <w:jc w:val="both"/>
        <w:rPr>
          <w:rFonts w:cstheme="minorHAnsi"/>
          <w:lang w:val="tr-TR"/>
        </w:rPr>
      </w:pPr>
      <w:r w:rsidRPr="002017A5">
        <w:rPr>
          <w:rFonts w:cstheme="minorHAnsi"/>
          <w:lang w:val="tr-TR"/>
        </w:rPr>
        <w:t xml:space="preserve">Proje ekibinin ilgili metodları uygulayabilecek birikimde </w:t>
      </w:r>
      <w:r w:rsidR="005D25C9" w:rsidRPr="002017A5">
        <w:rPr>
          <w:rFonts w:cstheme="minorHAnsi"/>
          <w:lang w:val="tr-TR"/>
        </w:rPr>
        <w:t xml:space="preserve">ve yetkinlikte </w:t>
      </w:r>
      <w:r w:rsidRPr="002017A5">
        <w:rPr>
          <w:rFonts w:cstheme="minorHAnsi"/>
          <w:lang w:val="tr-TR"/>
        </w:rPr>
        <w:t>olması</w:t>
      </w:r>
    </w:p>
    <w:p w14:paraId="027EA70D" w14:textId="77777777" w:rsidR="00266EFD" w:rsidRPr="002017A5" w:rsidRDefault="00266EFD" w:rsidP="004B7233">
      <w:pPr>
        <w:pStyle w:val="ListeParagraf"/>
        <w:numPr>
          <w:ilvl w:val="1"/>
          <w:numId w:val="1"/>
        </w:numPr>
        <w:jc w:val="both"/>
        <w:rPr>
          <w:rFonts w:cstheme="minorHAnsi"/>
          <w:lang w:val="tr-TR"/>
        </w:rPr>
      </w:pPr>
      <w:r w:rsidRPr="002017A5">
        <w:rPr>
          <w:rFonts w:cstheme="minorHAnsi"/>
          <w:lang w:val="tr-TR"/>
        </w:rPr>
        <w:t>Araştırmacılarının deney hayvanı kullanım sertifikalarının geçerli olması</w:t>
      </w:r>
    </w:p>
    <w:p w14:paraId="5DFCB43C" w14:textId="7883C8E3" w:rsidR="00EE24A1" w:rsidRPr="002017A5" w:rsidRDefault="00266EFD" w:rsidP="004B7233">
      <w:pPr>
        <w:pStyle w:val="ListeParagraf"/>
        <w:numPr>
          <w:ilvl w:val="0"/>
          <w:numId w:val="1"/>
        </w:numPr>
        <w:jc w:val="both"/>
        <w:rPr>
          <w:rFonts w:cstheme="minorHAnsi"/>
          <w:lang w:val="tr-TR"/>
        </w:rPr>
      </w:pPr>
      <w:r w:rsidRPr="002017A5">
        <w:rPr>
          <w:rFonts w:cstheme="minorHAnsi"/>
          <w:lang w:val="tr-TR"/>
        </w:rPr>
        <w:t>Öneride kullanılması amaçlanan uygulamaların, hayvanların bakımı ve/veya sakrifikasyonu sırasında kullanılacak uygulamala</w:t>
      </w:r>
      <w:r w:rsidR="005D25C9" w:rsidRPr="002017A5">
        <w:rPr>
          <w:rFonts w:cstheme="minorHAnsi"/>
          <w:lang w:val="tr-TR"/>
        </w:rPr>
        <w:t>rla</w:t>
      </w:r>
      <w:r w:rsidRPr="002017A5">
        <w:rPr>
          <w:rFonts w:cstheme="minorHAnsi"/>
          <w:lang w:val="tr-TR"/>
        </w:rPr>
        <w:t xml:space="preserve"> çakışmaması</w:t>
      </w:r>
    </w:p>
    <w:p w14:paraId="2D2DA98D" w14:textId="4B282412" w:rsidR="008F172B" w:rsidRPr="002017A5" w:rsidRDefault="008F172B" w:rsidP="004B7233">
      <w:pPr>
        <w:pStyle w:val="ListeParagraf"/>
        <w:numPr>
          <w:ilvl w:val="1"/>
          <w:numId w:val="1"/>
        </w:numPr>
        <w:jc w:val="both"/>
        <w:rPr>
          <w:rFonts w:cstheme="minorHAnsi"/>
          <w:lang w:val="tr-TR"/>
        </w:rPr>
      </w:pPr>
      <w:r w:rsidRPr="002017A5">
        <w:rPr>
          <w:rFonts w:cstheme="minorHAnsi"/>
          <w:lang w:val="tr-TR"/>
        </w:rPr>
        <w:t>Kullanılan anestezik ve analjezik maddelerin çalışma hedefleri ile girişim göstermemesi</w:t>
      </w:r>
    </w:p>
    <w:p w14:paraId="37BBA49E" w14:textId="75243490" w:rsidR="0053612D" w:rsidRDefault="0053612D" w:rsidP="004B7233">
      <w:pPr>
        <w:pStyle w:val="ListeParagraf"/>
        <w:jc w:val="both"/>
        <w:rPr>
          <w:rFonts w:cstheme="minorHAnsi"/>
          <w:lang w:val="tr-TR"/>
        </w:rPr>
      </w:pPr>
    </w:p>
    <w:p w14:paraId="09017F43" w14:textId="197BE610" w:rsidR="007D42C0" w:rsidRDefault="007D42C0" w:rsidP="004B7233">
      <w:pPr>
        <w:pStyle w:val="ListeParagraf"/>
        <w:jc w:val="both"/>
        <w:rPr>
          <w:rFonts w:cstheme="minorHAnsi"/>
          <w:lang w:val="tr-TR"/>
        </w:rPr>
      </w:pPr>
    </w:p>
    <w:p w14:paraId="4135BA8C" w14:textId="45425251" w:rsidR="007D42C0" w:rsidRDefault="007D42C0" w:rsidP="004B7233">
      <w:pPr>
        <w:pStyle w:val="ListeParagraf"/>
        <w:jc w:val="both"/>
        <w:rPr>
          <w:rFonts w:cstheme="minorHAnsi"/>
          <w:lang w:val="tr-TR"/>
        </w:rPr>
      </w:pPr>
    </w:p>
    <w:p w14:paraId="1C5CD5E1" w14:textId="3085D428" w:rsidR="007D42C0" w:rsidRDefault="007D42C0" w:rsidP="004B7233">
      <w:pPr>
        <w:pStyle w:val="ListeParagraf"/>
        <w:jc w:val="both"/>
        <w:rPr>
          <w:rFonts w:cstheme="minorHAnsi"/>
          <w:lang w:val="tr-TR"/>
        </w:rPr>
      </w:pPr>
    </w:p>
    <w:p w14:paraId="2DA733FD" w14:textId="77777777" w:rsidR="00435158" w:rsidRPr="002017A5" w:rsidRDefault="00435158" w:rsidP="00435158">
      <w:pPr>
        <w:pStyle w:val="ListeParagraf"/>
        <w:jc w:val="both"/>
        <w:rPr>
          <w:rFonts w:cstheme="minorHAnsi"/>
          <w:b/>
          <w:lang w:val="tr-TR"/>
        </w:rPr>
      </w:pPr>
      <w:r w:rsidRPr="002017A5">
        <w:rPr>
          <w:rFonts w:cstheme="minorHAnsi"/>
          <w:b/>
          <w:lang w:val="tr-TR"/>
        </w:rPr>
        <w:t>Diğer Hususlar</w:t>
      </w:r>
    </w:p>
    <w:p w14:paraId="02822E35" w14:textId="77777777" w:rsidR="00435158" w:rsidRPr="002017A5" w:rsidRDefault="00435158" w:rsidP="00435158">
      <w:pPr>
        <w:pStyle w:val="ListeParagraf"/>
        <w:numPr>
          <w:ilvl w:val="0"/>
          <w:numId w:val="1"/>
        </w:numPr>
        <w:jc w:val="both"/>
        <w:rPr>
          <w:rFonts w:cstheme="minorHAnsi"/>
          <w:lang w:val="tr-TR"/>
        </w:rPr>
      </w:pPr>
      <w:r w:rsidRPr="002017A5">
        <w:rPr>
          <w:rFonts w:cstheme="minorHAnsi"/>
          <w:lang w:val="tr-TR"/>
        </w:rPr>
        <w:t>Çalışma birden fazla yerde sürdürülecekse ilgili kurumlardan etik kurul izni alınması veya alınan izin hakkında bilgi verilmesi</w:t>
      </w:r>
    </w:p>
    <w:p w14:paraId="57334AB2" w14:textId="77777777" w:rsidR="00435158" w:rsidRPr="002017A5" w:rsidRDefault="00435158" w:rsidP="00435158">
      <w:pPr>
        <w:pStyle w:val="ListeParagraf"/>
        <w:numPr>
          <w:ilvl w:val="0"/>
          <w:numId w:val="1"/>
        </w:numPr>
        <w:jc w:val="both"/>
        <w:rPr>
          <w:rFonts w:cstheme="minorHAnsi"/>
          <w:lang w:val="tr-TR"/>
        </w:rPr>
      </w:pPr>
      <w:r w:rsidRPr="002017A5">
        <w:rPr>
          <w:rFonts w:cstheme="minorHAnsi"/>
          <w:lang w:val="tr-TR"/>
        </w:rPr>
        <w:t>Daha önce etik kurulun alınmış olduğu bir çalışmada kullanılacak dokuların tekrar kullanılması durumunda önceki etik kurul onay protokol numarasının belirtilmiş olması</w:t>
      </w:r>
    </w:p>
    <w:p w14:paraId="60CB6B19" w14:textId="77777777" w:rsidR="00435158" w:rsidRPr="002017A5" w:rsidRDefault="00435158" w:rsidP="00435158">
      <w:pPr>
        <w:pStyle w:val="ListeParagraf"/>
        <w:jc w:val="both"/>
        <w:rPr>
          <w:rFonts w:cstheme="minorHAnsi"/>
          <w:b/>
          <w:lang w:val="tr-TR"/>
        </w:rPr>
      </w:pPr>
      <w:r w:rsidRPr="002017A5">
        <w:rPr>
          <w:rFonts w:cstheme="minorHAnsi"/>
          <w:b/>
          <w:lang w:val="tr-TR"/>
        </w:rPr>
        <w:t>Format</w:t>
      </w:r>
    </w:p>
    <w:p w14:paraId="76D88628" w14:textId="286ADCBC" w:rsidR="00435158" w:rsidRPr="002017A5" w:rsidRDefault="00435158" w:rsidP="00435158">
      <w:pPr>
        <w:pStyle w:val="ListeParagraf"/>
        <w:numPr>
          <w:ilvl w:val="0"/>
          <w:numId w:val="1"/>
        </w:numPr>
        <w:jc w:val="both"/>
        <w:rPr>
          <w:rFonts w:cstheme="minorHAnsi"/>
          <w:lang w:val="tr-TR"/>
        </w:rPr>
      </w:pPr>
      <w:r w:rsidRPr="002017A5">
        <w:rPr>
          <w:rFonts w:cstheme="minorHAnsi"/>
          <w:lang w:val="tr-TR"/>
        </w:rPr>
        <w:t>Çalışmanın etik kurul başvuru formunun, ACU-HADYEK (</w:t>
      </w:r>
      <w:hyperlink r:id="rId8" w:history="1">
        <w:r w:rsidR="00171655" w:rsidRPr="00171655">
          <w:rPr>
            <w:rStyle w:val="Kpr"/>
            <w:rFonts w:cstheme="minorHAnsi"/>
            <w:lang w:val="tr-TR"/>
          </w:rPr>
          <w:t>internet sayfası</w:t>
        </w:r>
      </w:hyperlink>
      <w:r w:rsidR="00171655">
        <w:rPr>
          <w:rFonts w:cstheme="minorHAnsi"/>
          <w:color w:val="0000FF"/>
          <w:u w:val="single"/>
          <w:lang w:val="tr-TR"/>
        </w:rPr>
        <w:t>)</w:t>
      </w:r>
      <w:r w:rsidRPr="002017A5">
        <w:rPr>
          <w:rFonts w:cstheme="minorHAnsi"/>
          <w:lang w:val="tr-TR"/>
        </w:rPr>
        <w:t xml:space="preserve"> proje önerisi formatına uygun şekilde hazırlanması</w:t>
      </w:r>
    </w:p>
    <w:p w14:paraId="11E83138" w14:textId="32C1C73F" w:rsidR="00572337" w:rsidRPr="002017A5" w:rsidRDefault="00572337" w:rsidP="004B7233">
      <w:pPr>
        <w:pStyle w:val="ListeParagraf"/>
        <w:jc w:val="both"/>
        <w:rPr>
          <w:rFonts w:cstheme="minorHAnsi"/>
          <w:lang w:val="tr-TR"/>
        </w:rPr>
      </w:pPr>
    </w:p>
    <w:p w14:paraId="178E5252" w14:textId="21A728F5" w:rsidR="005D25C9" w:rsidRPr="002017A5" w:rsidRDefault="007D42C0" w:rsidP="004B7233">
      <w:pPr>
        <w:pStyle w:val="ListeParagraf"/>
        <w:jc w:val="both"/>
        <w:rPr>
          <w:rFonts w:cstheme="minorHAnsi"/>
          <w:b/>
          <w:lang w:val="tr-TR"/>
        </w:rPr>
      </w:pPr>
      <w:r>
        <w:rPr>
          <w:rFonts w:cstheme="minorHAnsi"/>
          <w:b/>
          <w:lang w:val="tr-TR"/>
        </w:rPr>
        <w:t xml:space="preserve">Uyulması Gereken </w:t>
      </w:r>
      <w:r w:rsidR="005D25C9" w:rsidRPr="002017A5">
        <w:rPr>
          <w:rFonts w:cstheme="minorHAnsi"/>
          <w:b/>
          <w:lang w:val="tr-TR"/>
        </w:rPr>
        <w:t xml:space="preserve">Hayvan Deneyleri Etik </w:t>
      </w:r>
      <w:hyperlink r:id="rId9" w:history="1">
        <w:r w:rsidR="005D25C9" w:rsidRPr="002017A5">
          <w:rPr>
            <w:rStyle w:val="Kpr"/>
            <w:rFonts w:cstheme="minorHAnsi"/>
            <w:b/>
            <w:lang w:val="tr-TR"/>
          </w:rPr>
          <w:t>Kuralları</w:t>
        </w:r>
      </w:hyperlink>
      <w:r w:rsidR="005257AA" w:rsidRPr="002017A5">
        <w:rPr>
          <w:rStyle w:val="DipnotBavurusu"/>
          <w:rFonts w:cstheme="minorHAnsi"/>
          <w:b/>
          <w:lang w:val="tr-TR"/>
        </w:rPr>
        <w:footnoteReference w:id="1"/>
      </w:r>
      <w:r w:rsidR="00197B38">
        <w:rPr>
          <w:rStyle w:val="Kpr"/>
          <w:rFonts w:cstheme="minorHAnsi"/>
          <w:b/>
          <w:lang w:val="tr-TR"/>
        </w:rPr>
        <w:t xml:space="preserve"> </w:t>
      </w:r>
      <w:r w:rsidR="00197B38">
        <w:rPr>
          <w:rStyle w:val="DipnotBavurusu"/>
          <w:rFonts w:cstheme="minorHAnsi"/>
          <w:b/>
          <w:color w:val="0563C1" w:themeColor="hyperlink"/>
          <w:u w:val="single"/>
          <w:lang w:val="tr-TR"/>
        </w:rPr>
        <w:footnoteReference w:id="2"/>
      </w:r>
    </w:p>
    <w:p w14:paraId="3565902E" w14:textId="36DD66C0" w:rsidR="005D25C9" w:rsidRPr="002017A5" w:rsidRDefault="006649BA" w:rsidP="0061360E">
      <w:pPr>
        <w:pStyle w:val="ListeParagraf"/>
        <w:numPr>
          <w:ilvl w:val="0"/>
          <w:numId w:val="5"/>
        </w:numPr>
        <w:jc w:val="both"/>
        <w:rPr>
          <w:rFonts w:cstheme="minorHAnsi"/>
          <w:bCs/>
          <w:lang w:val="tr-TR"/>
        </w:rPr>
      </w:pPr>
      <w:r w:rsidRPr="002017A5">
        <w:rPr>
          <w:rFonts w:cstheme="minorHAnsi"/>
          <w:bCs/>
          <w:lang w:val="tr-TR"/>
        </w:rPr>
        <w:t xml:space="preserve">İnsanın ve hayvanın refahı (esenliği), çevrenin korunması, toplumun iyiliği için bilimsel bilginin ilerlemesine ihtiyaç vardır. </w:t>
      </w:r>
      <w:r w:rsidR="000F4F6A" w:rsidRPr="002017A5">
        <w:rPr>
          <w:rFonts w:cstheme="minorHAnsi"/>
          <w:bCs/>
          <w:lang w:val="tr-TR"/>
        </w:rPr>
        <w:t xml:space="preserve"> </w:t>
      </w:r>
      <w:r w:rsidRPr="002017A5">
        <w:rPr>
          <w:rFonts w:cstheme="minorHAnsi"/>
          <w:bCs/>
          <w:lang w:val="tr-TR"/>
        </w:rPr>
        <w:t xml:space="preserve">Bilimsel faaliyetlerde hayvanlar önemli bir rol oynarlar ve hayvanın esenliği, bilimsel ve eğitsel hedeflerin </w:t>
      </w:r>
      <w:r w:rsidR="00A40A98" w:rsidRPr="002017A5">
        <w:rPr>
          <w:rFonts w:cstheme="minorHAnsi"/>
          <w:bCs/>
          <w:lang w:val="tr-TR"/>
        </w:rPr>
        <w:t>korunmasının</w:t>
      </w:r>
      <w:r w:rsidRPr="002017A5">
        <w:rPr>
          <w:rFonts w:cstheme="minorHAnsi"/>
          <w:bCs/>
          <w:lang w:val="tr-TR"/>
        </w:rPr>
        <w:t xml:space="preserve"> ayrılmaz parçasıdır. Hayvanların, esenliği, bakımı, kullanımına ilişkin tüm kararlar</w:t>
      </w:r>
      <w:r w:rsidR="00D642F7" w:rsidRPr="002017A5">
        <w:rPr>
          <w:rFonts w:cstheme="minorHAnsi"/>
          <w:bCs/>
          <w:lang w:val="tr-TR"/>
        </w:rPr>
        <w:t>;</w:t>
      </w:r>
      <w:r w:rsidRPr="002017A5">
        <w:rPr>
          <w:rFonts w:cstheme="minorHAnsi"/>
          <w:bCs/>
          <w:lang w:val="tr-TR"/>
        </w:rPr>
        <w:t xml:space="preserve"> bilimsel bilgi</w:t>
      </w:r>
      <w:r w:rsidR="001C37DD" w:rsidRPr="002017A5">
        <w:rPr>
          <w:rFonts w:cstheme="minorHAnsi"/>
          <w:bCs/>
          <w:lang w:val="tr-TR"/>
        </w:rPr>
        <w:t xml:space="preserve">, </w:t>
      </w:r>
      <w:r w:rsidRPr="002017A5">
        <w:rPr>
          <w:rFonts w:cstheme="minorHAnsi"/>
          <w:bCs/>
          <w:lang w:val="tr-TR"/>
        </w:rPr>
        <w:t xml:space="preserve">mesleki </w:t>
      </w:r>
      <w:r w:rsidR="00A40A98" w:rsidRPr="002017A5">
        <w:rPr>
          <w:rFonts w:cstheme="minorHAnsi"/>
          <w:bCs/>
          <w:lang w:val="tr-TR"/>
        </w:rPr>
        <w:t xml:space="preserve">yeterlik </w:t>
      </w:r>
      <w:r w:rsidR="00D642F7" w:rsidRPr="002017A5">
        <w:rPr>
          <w:rFonts w:cstheme="minorHAnsi"/>
          <w:bCs/>
          <w:lang w:val="tr-TR"/>
        </w:rPr>
        <w:t>ışığında; etik ve toplumsal değerlere</w:t>
      </w:r>
      <w:r w:rsidR="00A40A98" w:rsidRPr="002017A5">
        <w:rPr>
          <w:rFonts w:cstheme="minorHAnsi"/>
          <w:bCs/>
          <w:lang w:val="tr-TR"/>
        </w:rPr>
        <w:t xml:space="preserve"> </w:t>
      </w:r>
      <w:r w:rsidR="00D642F7" w:rsidRPr="002017A5">
        <w:rPr>
          <w:rFonts w:cstheme="minorHAnsi"/>
          <w:bCs/>
          <w:lang w:val="tr-TR"/>
        </w:rPr>
        <w:t xml:space="preserve">uyularak; kullanılan hayvanların refahı </w:t>
      </w:r>
      <w:r w:rsidR="003E7707" w:rsidRPr="002017A5">
        <w:rPr>
          <w:rFonts w:cstheme="minorHAnsi"/>
          <w:bCs/>
          <w:lang w:val="tr-TR"/>
        </w:rPr>
        <w:t>göz önüne</w:t>
      </w:r>
      <w:r w:rsidR="00D642F7" w:rsidRPr="002017A5">
        <w:rPr>
          <w:rFonts w:cstheme="minorHAnsi"/>
          <w:bCs/>
          <w:lang w:val="tr-TR"/>
        </w:rPr>
        <w:t xml:space="preserve"> alınarak</w:t>
      </w:r>
      <w:r w:rsidR="000F4F6A" w:rsidRPr="002017A5">
        <w:rPr>
          <w:rFonts w:cstheme="minorHAnsi"/>
          <w:bCs/>
          <w:lang w:val="tr-TR"/>
        </w:rPr>
        <w:t xml:space="preserve"> </w:t>
      </w:r>
      <w:r w:rsidR="001C37DD" w:rsidRPr="002017A5">
        <w:rPr>
          <w:rFonts w:cstheme="minorHAnsi"/>
          <w:bCs/>
          <w:lang w:val="tr-TR"/>
        </w:rPr>
        <w:t>ve</w:t>
      </w:r>
      <w:r w:rsidR="00A40A98" w:rsidRPr="002017A5">
        <w:rPr>
          <w:rFonts w:cstheme="minorHAnsi"/>
          <w:bCs/>
          <w:lang w:val="tr-TR"/>
        </w:rPr>
        <w:t>rilmel</w:t>
      </w:r>
      <w:r w:rsidR="00D642F7" w:rsidRPr="002017A5">
        <w:rPr>
          <w:rFonts w:cstheme="minorHAnsi"/>
          <w:bCs/>
          <w:lang w:val="tr-TR"/>
        </w:rPr>
        <w:t xml:space="preserve">idir. </w:t>
      </w:r>
    </w:p>
    <w:p w14:paraId="2B94FCB0" w14:textId="7675EBAD" w:rsidR="0011297B" w:rsidRPr="002017A5" w:rsidRDefault="0011297B" w:rsidP="0061360E">
      <w:pPr>
        <w:pStyle w:val="ListeParagraf"/>
        <w:numPr>
          <w:ilvl w:val="0"/>
          <w:numId w:val="5"/>
        </w:numPr>
        <w:jc w:val="both"/>
        <w:rPr>
          <w:rFonts w:cstheme="minorHAnsi"/>
          <w:bCs/>
          <w:lang w:val="tr-TR"/>
        </w:rPr>
      </w:pPr>
      <w:r w:rsidRPr="002017A5">
        <w:rPr>
          <w:rFonts w:cstheme="minorHAnsi"/>
          <w:bCs/>
          <w:lang w:val="tr-TR"/>
        </w:rPr>
        <w:t xml:space="preserve">Hayvanların bilimsel ve/veya eğitsel amaçla kullanımı, etik </w:t>
      </w:r>
      <w:r w:rsidR="000A50CE" w:rsidRPr="002017A5">
        <w:rPr>
          <w:rFonts w:cstheme="minorHAnsi"/>
          <w:bCs/>
          <w:lang w:val="tr-TR"/>
        </w:rPr>
        <w:t>sorumlulukla</w:t>
      </w:r>
      <w:r w:rsidRPr="002017A5">
        <w:rPr>
          <w:rFonts w:cstheme="minorHAnsi"/>
          <w:bCs/>
          <w:lang w:val="tr-TR"/>
        </w:rPr>
        <w:t xml:space="preserve">, kurumsal </w:t>
      </w:r>
      <w:r w:rsidR="000A50CE" w:rsidRPr="002017A5">
        <w:rPr>
          <w:rFonts w:cstheme="minorHAnsi"/>
          <w:bCs/>
          <w:lang w:val="tr-TR"/>
        </w:rPr>
        <w:t>yükümlülükle</w:t>
      </w:r>
      <w:r w:rsidR="00427D7D" w:rsidRPr="002017A5">
        <w:rPr>
          <w:rFonts w:cstheme="minorHAnsi"/>
          <w:bCs/>
          <w:lang w:val="tr-TR"/>
        </w:rPr>
        <w:t xml:space="preserve"> gerçekleştirilmeli; araştırmacılar hayvan refahını azami ölçüde gözetmelidirler. Hayvanlara insani biçimde, saygıyla, b</w:t>
      </w:r>
      <w:r w:rsidR="00FF5F5E" w:rsidRPr="002017A5">
        <w:rPr>
          <w:rFonts w:cstheme="minorHAnsi"/>
          <w:bCs/>
          <w:lang w:val="tr-TR"/>
        </w:rPr>
        <w:t>i</w:t>
      </w:r>
      <w:r w:rsidR="00427D7D" w:rsidRPr="002017A5">
        <w:rPr>
          <w:rFonts w:cstheme="minorHAnsi"/>
          <w:bCs/>
          <w:lang w:val="tr-TR"/>
        </w:rPr>
        <w:t xml:space="preserve">limsel </w:t>
      </w:r>
      <w:r w:rsidR="00427D7D" w:rsidRPr="00BF043C">
        <w:rPr>
          <w:rFonts w:cstheme="minorHAnsi"/>
          <w:bCs/>
          <w:lang w:val="tr-TR"/>
        </w:rPr>
        <w:t xml:space="preserve">dürüstlükle </w:t>
      </w:r>
      <w:r w:rsidR="0042435F" w:rsidRPr="00BF043C">
        <w:rPr>
          <w:rFonts w:cstheme="minorHAnsi"/>
          <w:bCs/>
          <w:lang w:val="tr-TR"/>
        </w:rPr>
        <w:t>yaklaşılmalıdır</w:t>
      </w:r>
      <w:r w:rsidR="00427D7D" w:rsidRPr="00BF043C">
        <w:rPr>
          <w:rFonts w:cstheme="minorHAnsi"/>
          <w:bCs/>
          <w:lang w:val="tr-TR"/>
        </w:rPr>
        <w:t>.</w:t>
      </w:r>
      <w:r w:rsidR="00427D7D" w:rsidRPr="002017A5">
        <w:rPr>
          <w:rFonts w:cstheme="minorHAnsi"/>
          <w:bCs/>
          <w:lang w:val="tr-TR"/>
        </w:rPr>
        <w:t xml:space="preserve"> </w:t>
      </w:r>
    </w:p>
    <w:p w14:paraId="63790FD2" w14:textId="38459A55" w:rsidR="00525332" w:rsidRPr="00635679" w:rsidRDefault="00EB32F3" w:rsidP="0061360E">
      <w:pPr>
        <w:pStyle w:val="ListeParagraf"/>
        <w:numPr>
          <w:ilvl w:val="0"/>
          <w:numId w:val="5"/>
        </w:numPr>
        <w:jc w:val="both"/>
        <w:rPr>
          <w:rFonts w:cstheme="minorHAnsi"/>
          <w:bCs/>
          <w:lang w:val="tr-TR"/>
        </w:rPr>
      </w:pPr>
      <w:r w:rsidRPr="002017A5">
        <w:rPr>
          <w:rFonts w:cstheme="minorHAnsi"/>
          <w:bCs/>
          <w:lang w:val="tr-TR"/>
        </w:rPr>
        <w:t xml:space="preserve">Hayvanlar sadece </w:t>
      </w:r>
      <w:r w:rsidR="00A9344E" w:rsidRPr="002017A5">
        <w:rPr>
          <w:rFonts w:cstheme="minorHAnsi"/>
          <w:bCs/>
          <w:lang w:val="tr-TR"/>
        </w:rPr>
        <w:t>zorunlu durumlarda ve bilimsel ve etik kurallara uymak şartıyla bilimsel</w:t>
      </w:r>
      <w:r w:rsidR="00FC1CF0" w:rsidRPr="002017A5">
        <w:rPr>
          <w:rFonts w:cstheme="minorHAnsi"/>
          <w:bCs/>
          <w:lang w:val="tr-TR"/>
        </w:rPr>
        <w:t xml:space="preserve"> deneylerde kullanılabilirler. Hayvanlar üzerinde bilimsel ve eğitsel deney ve araştırmaların tasarımı</w:t>
      </w:r>
      <w:r w:rsidR="007E0DDE" w:rsidRPr="002017A5">
        <w:rPr>
          <w:rFonts w:cstheme="minorHAnsi"/>
          <w:bCs/>
          <w:lang w:val="tr-TR"/>
        </w:rPr>
        <w:t xml:space="preserve"> ve uygulanması</w:t>
      </w:r>
      <w:r w:rsidR="00FC1CF0" w:rsidRPr="002017A5">
        <w:rPr>
          <w:rFonts w:cstheme="minorHAnsi"/>
          <w:bCs/>
          <w:lang w:val="tr-TR"/>
        </w:rPr>
        <w:t xml:space="preserve">, </w:t>
      </w:r>
      <w:r w:rsidR="00FC1CF0" w:rsidRPr="002017A5">
        <w:rPr>
          <w:rFonts w:cstheme="minorHAnsi"/>
          <w:b/>
          <w:lang w:val="tr-TR"/>
        </w:rPr>
        <w:t>3 R Prensibi</w:t>
      </w:r>
      <w:r w:rsidR="00A50F74" w:rsidRPr="002017A5">
        <w:rPr>
          <w:rFonts w:cstheme="minorHAnsi"/>
          <w:b/>
          <w:lang w:val="tr-TR"/>
        </w:rPr>
        <w:t>yle</w:t>
      </w:r>
      <w:r w:rsidR="00FC1CF0" w:rsidRPr="002017A5">
        <w:rPr>
          <w:rFonts w:cstheme="minorHAnsi"/>
          <w:bCs/>
          <w:lang w:val="tr-TR"/>
        </w:rPr>
        <w:t xml:space="preserve"> </w:t>
      </w:r>
      <w:r w:rsidR="0071211A" w:rsidRPr="002017A5">
        <w:rPr>
          <w:rFonts w:cstheme="minorHAnsi"/>
          <w:bCs/>
          <w:lang w:val="tr-TR"/>
        </w:rPr>
        <w:t>[</w:t>
      </w:r>
      <w:r w:rsidR="00FC1CF0" w:rsidRPr="002017A5">
        <w:rPr>
          <w:rFonts w:cstheme="minorHAnsi"/>
          <w:bCs/>
          <w:lang w:val="tr-TR"/>
        </w:rPr>
        <w:t>Replacement, Reduction</w:t>
      </w:r>
      <w:r w:rsidR="00A50F74" w:rsidRPr="002017A5">
        <w:rPr>
          <w:rFonts w:cstheme="minorHAnsi"/>
          <w:bCs/>
          <w:lang w:val="tr-TR"/>
        </w:rPr>
        <w:t>,</w:t>
      </w:r>
      <w:r w:rsidR="00FC1CF0" w:rsidRPr="002017A5">
        <w:rPr>
          <w:rFonts w:cstheme="minorHAnsi"/>
          <w:bCs/>
          <w:lang w:val="tr-TR"/>
        </w:rPr>
        <w:t xml:space="preserve"> Refinement</w:t>
      </w:r>
      <w:r w:rsidR="0071211A" w:rsidRPr="002017A5">
        <w:rPr>
          <w:rFonts w:cstheme="minorHAnsi"/>
          <w:bCs/>
          <w:lang w:val="tr-TR"/>
        </w:rPr>
        <w:t>]</w:t>
      </w:r>
      <w:r w:rsidR="00FC1CF0" w:rsidRPr="002017A5">
        <w:rPr>
          <w:rFonts w:cstheme="minorHAnsi"/>
          <w:bCs/>
          <w:lang w:val="tr-TR"/>
        </w:rPr>
        <w:t xml:space="preserve"> </w:t>
      </w:r>
      <w:r w:rsidR="001E5DA9" w:rsidRPr="002017A5">
        <w:rPr>
          <w:rFonts w:cstheme="minorHAnsi"/>
          <w:bCs/>
          <w:lang w:val="tr-TR"/>
        </w:rPr>
        <w:t>yapılmalıdır</w:t>
      </w:r>
      <w:r w:rsidR="00FC1CF0" w:rsidRPr="002017A5">
        <w:rPr>
          <w:rFonts w:cstheme="minorHAnsi"/>
          <w:bCs/>
          <w:lang w:val="tr-TR"/>
        </w:rPr>
        <w:t>.</w:t>
      </w:r>
      <w:r w:rsidR="007E0DDE" w:rsidRPr="002017A5">
        <w:rPr>
          <w:rFonts w:cstheme="minorHAnsi"/>
          <w:bCs/>
          <w:lang w:val="tr-TR"/>
        </w:rPr>
        <w:t xml:space="preserve"> </w:t>
      </w:r>
      <w:r w:rsidR="00BF043C" w:rsidRPr="00635679">
        <w:rPr>
          <w:rFonts w:cstheme="minorHAnsi"/>
          <w:bCs/>
          <w:lang w:val="tr-TR"/>
        </w:rPr>
        <w:t xml:space="preserve">Araştırmanın amacı ve hipotezi </w:t>
      </w:r>
      <w:r w:rsidR="003E7707" w:rsidRPr="00635679">
        <w:rPr>
          <w:rFonts w:cstheme="minorHAnsi"/>
          <w:bCs/>
          <w:lang w:val="tr-TR"/>
        </w:rPr>
        <w:t>bilimsel</w:t>
      </w:r>
      <w:r w:rsidR="00BF043C" w:rsidRPr="00635679">
        <w:rPr>
          <w:rFonts w:cstheme="minorHAnsi"/>
          <w:bCs/>
          <w:lang w:val="tr-TR"/>
        </w:rPr>
        <w:t xml:space="preserve"> temellere dayandırılarak güncel literatür ile desteklenmelidir. Ara</w:t>
      </w:r>
      <w:r w:rsidR="0071211A" w:rsidRPr="00635679">
        <w:rPr>
          <w:rFonts w:cstheme="minorHAnsi"/>
          <w:bCs/>
          <w:lang w:val="tr-TR"/>
        </w:rPr>
        <w:t xml:space="preserve">ştırma tasarımı </w:t>
      </w:r>
      <w:r w:rsidR="00620E77" w:rsidRPr="00635679">
        <w:rPr>
          <w:rFonts w:cstheme="minorHAnsi"/>
          <w:bCs/>
          <w:lang w:val="tr-TR"/>
        </w:rPr>
        <w:t xml:space="preserve">akılcı </w:t>
      </w:r>
      <w:r w:rsidR="0071211A" w:rsidRPr="00635679">
        <w:rPr>
          <w:rFonts w:cstheme="minorHAnsi"/>
          <w:bCs/>
          <w:lang w:val="tr-TR"/>
        </w:rPr>
        <w:t xml:space="preserve">olmalı; </w:t>
      </w:r>
      <w:r w:rsidR="007E0DDE" w:rsidRPr="00635679">
        <w:rPr>
          <w:rFonts w:cstheme="minorHAnsi"/>
          <w:bCs/>
          <w:lang w:val="tr-TR"/>
        </w:rPr>
        <w:t>gereksiz yere hayvan</w:t>
      </w:r>
      <w:r w:rsidR="0071211A" w:rsidRPr="00635679">
        <w:rPr>
          <w:rFonts w:cstheme="minorHAnsi"/>
          <w:bCs/>
          <w:lang w:val="tr-TR"/>
        </w:rPr>
        <w:t xml:space="preserve"> kullanılmamalıdır. </w:t>
      </w:r>
      <w:r w:rsidR="0042435F" w:rsidRPr="00635679">
        <w:rPr>
          <w:rFonts w:cstheme="minorHAnsi"/>
          <w:bCs/>
          <w:lang w:val="tr-TR"/>
        </w:rPr>
        <w:t xml:space="preserve"> </w:t>
      </w:r>
    </w:p>
    <w:p w14:paraId="1A926C5D" w14:textId="4737A569" w:rsidR="00EF25BF" w:rsidRPr="002017A5" w:rsidRDefault="00EF25BF" w:rsidP="00C15683">
      <w:pPr>
        <w:pStyle w:val="ListeParagraf"/>
        <w:numPr>
          <w:ilvl w:val="1"/>
          <w:numId w:val="5"/>
        </w:numPr>
        <w:jc w:val="both"/>
        <w:rPr>
          <w:rFonts w:cstheme="minorHAnsi"/>
          <w:bCs/>
          <w:lang w:val="tr-TR"/>
        </w:rPr>
      </w:pPr>
      <w:r w:rsidRPr="00635679">
        <w:rPr>
          <w:rFonts w:cstheme="minorHAnsi"/>
          <w:b/>
          <w:lang w:val="tr-TR"/>
        </w:rPr>
        <w:t>Replacement</w:t>
      </w:r>
      <w:r w:rsidR="008C1445" w:rsidRPr="002017A5">
        <w:rPr>
          <w:rFonts w:cstheme="minorHAnsi"/>
          <w:b/>
          <w:lang w:val="tr-TR"/>
        </w:rPr>
        <w:t xml:space="preserve"> (</w:t>
      </w:r>
      <w:r w:rsidRPr="002017A5">
        <w:rPr>
          <w:rFonts w:cstheme="minorHAnsi"/>
          <w:b/>
          <w:lang w:val="tr-TR"/>
        </w:rPr>
        <w:t>Yerine koyma</w:t>
      </w:r>
      <w:r w:rsidR="008C1445" w:rsidRPr="002017A5">
        <w:rPr>
          <w:rFonts w:cstheme="minorHAnsi"/>
          <w:b/>
          <w:lang w:val="tr-TR"/>
        </w:rPr>
        <w:t>)</w:t>
      </w:r>
      <w:r w:rsidR="006C62F1" w:rsidRPr="002017A5">
        <w:rPr>
          <w:rFonts w:cstheme="minorHAnsi"/>
          <w:b/>
          <w:lang w:val="tr-TR"/>
        </w:rPr>
        <w:t>:</w:t>
      </w:r>
      <w:r w:rsidRPr="002017A5">
        <w:rPr>
          <w:rFonts w:cstheme="minorHAnsi"/>
          <w:bCs/>
          <w:lang w:val="tr-TR"/>
        </w:rPr>
        <w:t xml:space="preserve"> </w:t>
      </w:r>
      <w:r w:rsidR="0071211A" w:rsidRPr="002017A5">
        <w:rPr>
          <w:rFonts w:cstheme="minorHAnsi"/>
          <w:bCs/>
          <w:lang w:val="tr-TR"/>
        </w:rPr>
        <w:t>Hayvanlar, ancak yerine koyacak bir başka yöntem yoksa</w:t>
      </w:r>
      <w:r w:rsidR="00F6467A" w:rsidRPr="002017A5">
        <w:rPr>
          <w:rFonts w:cstheme="minorHAnsi"/>
          <w:bCs/>
          <w:lang w:val="tr-TR"/>
        </w:rPr>
        <w:t xml:space="preserve"> </w:t>
      </w:r>
      <w:r w:rsidR="00620E77" w:rsidRPr="002017A5">
        <w:rPr>
          <w:rFonts w:cstheme="minorHAnsi"/>
          <w:bCs/>
          <w:lang w:val="tr-TR"/>
        </w:rPr>
        <w:t>kullanılabilir</w:t>
      </w:r>
      <w:r w:rsidR="006C62F1" w:rsidRPr="002017A5">
        <w:rPr>
          <w:rFonts w:cstheme="minorHAnsi"/>
          <w:bCs/>
          <w:lang w:val="tr-TR"/>
        </w:rPr>
        <w:t>ler</w:t>
      </w:r>
      <w:r w:rsidR="00525332" w:rsidRPr="002017A5">
        <w:rPr>
          <w:rFonts w:cstheme="minorHAnsi"/>
          <w:bCs/>
          <w:lang w:val="tr-TR"/>
        </w:rPr>
        <w:t>.</w:t>
      </w:r>
      <w:r w:rsidR="006C62F1" w:rsidRPr="002017A5">
        <w:rPr>
          <w:rFonts w:cstheme="minorHAnsi"/>
          <w:bCs/>
          <w:lang w:val="tr-TR"/>
        </w:rPr>
        <w:t xml:space="preserve"> Mesela</w:t>
      </w:r>
      <w:r w:rsidR="00620E77" w:rsidRPr="002017A5">
        <w:rPr>
          <w:rFonts w:cstheme="minorHAnsi"/>
          <w:bCs/>
          <w:lang w:val="tr-TR"/>
        </w:rPr>
        <w:t>,</w:t>
      </w:r>
      <w:r w:rsidR="0071211A" w:rsidRPr="002017A5">
        <w:rPr>
          <w:rFonts w:cstheme="minorHAnsi"/>
          <w:bCs/>
          <w:lang w:val="tr-TR"/>
        </w:rPr>
        <w:t xml:space="preserve"> matematik modellemeler, bilgisayar simülasyonları,</w:t>
      </w:r>
      <w:r w:rsidR="00525332" w:rsidRPr="002017A5">
        <w:rPr>
          <w:rFonts w:cstheme="minorHAnsi"/>
          <w:bCs/>
          <w:lang w:val="tr-TR"/>
        </w:rPr>
        <w:t xml:space="preserve"> </w:t>
      </w:r>
      <w:r w:rsidR="0071211A" w:rsidRPr="002017A5">
        <w:rPr>
          <w:rFonts w:cstheme="minorHAnsi"/>
          <w:bCs/>
          <w:i/>
          <w:iCs/>
          <w:lang w:val="tr-TR"/>
        </w:rPr>
        <w:t>in vitro</w:t>
      </w:r>
      <w:r w:rsidR="00525332" w:rsidRPr="002017A5">
        <w:rPr>
          <w:rFonts w:cstheme="minorHAnsi"/>
          <w:bCs/>
          <w:lang w:val="tr-TR"/>
        </w:rPr>
        <w:t xml:space="preserve"> </w:t>
      </w:r>
      <w:r w:rsidR="0071211A" w:rsidRPr="002017A5">
        <w:rPr>
          <w:rFonts w:cstheme="minorHAnsi"/>
          <w:bCs/>
          <w:lang w:val="tr-TR"/>
        </w:rPr>
        <w:t>biyolojik sistemler, hayvan-olmayan yaklaşımlar</w:t>
      </w:r>
      <w:r w:rsidR="00525332" w:rsidRPr="002017A5">
        <w:rPr>
          <w:rFonts w:cstheme="minorHAnsi"/>
          <w:bCs/>
          <w:lang w:val="tr-TR"/>
        </w:rPr>
        <w:t xml:space="preserve">la deney gerçekleştirilebiliyorsa canlı hayvan kullanılmamalıdır. </w:t>
      </w:r>
      <w:r w:rsidR="0071211A" w:rsidRPr="002017A5">
        <w:rPr>
          <w:rFonts w:cstheme="minorHAnsi"/>
          <w:bCs/>
          <w:lang w:val="tr-TR"/>
        </w:rPr>
        <w:t xml:space="preserve"> </w:t>
      </w:r>
    </w:p>
    <w:p w14:paraId="09EFB5CD" w14:textId="2AE3F774" w:rsidR="00EF25BF" w:rsidRPr="002017A5" w:rsidRDefault="00EF25BF" w:rsidP="00C15683">
      <w:pPr>
        <w:pStyle w:val="ListeParagraf"/>
        <w:numPr>
          <w:ilvl w:val="1"/>
          <w:numId w:val="5"/>
        </w:numPr>
        <w:jc w:val="both"/>
        <w:rPr>
          <w:rFonts w:cstheme="minorHAnsi"/>
          <w:bCs/>
          <w:lang w:val="tr-TR"/>
        </w:rPr>
      </w:pPr>
      <w:r w:rsidRPr="002017A5">
        <w:rPr>
          <w:rFonts w:cstheme="minorHAnsi"/>
          <w:b/>
          <w:lang w:val="tr-TR"/>
        </w:rPr>
        <w:t>Reduction (Azaltma):</w:t>
      </w:r>
      <w:r w:rsidRPr="002017A5">
        <w:rPr>
          <w:rFonts w:cstheme="minorHAnsi"/>
          <w:bCs/>
          <w:lang w:val="tr-TR"/>
        </w:rPr>
        <w:t xml:space="preserve"> Bilimsel yönden canlı hayvan kullanımı araştırma için gerekli ise bu durumda araştırmanın bilimsel ve eğitsel hedeflerini gerçekleştirebilecek en az sayıda hayvan kullanılmalıdır. Gereksiz sayıda hayvan kullanılmamalıdır. </w:t>
      </w:r>
    </w:p>
    <w:p w14:paraId="1AC0057C" w14:textId="1A83A689" w:rsidR="001433D1" w:rsidRPr="002017A5" w:rsidRDefault="00F727F6" w:rsidP="004B7233">
      <w:pPr>
        <w:pStyle w:val="ListeParagraf"/>
        <w:numPr>
          <w:ilvl w:val="1"/>
          <w:numId w:val="5"/>
        </w:numPr>
        <w:jc w:val="both"/>
        <w:rPr>
          <w:rFonts w:cstheme="minorHAnsi"/>
          <w:lang w:val="tr-TR"/>
        </w:rPr>
      </w:pPr>
      <w:r w:rsidRPr="002017A5">
        <w:rPr>
          <w:rFonts w:cstheme="minorHAnsi"/>
          <w:b/>
          <w:lang w:val="tr-TR"/>
        </w:rPr>
        <w:t>Refinement (Refah):</w:t>
      </w:r>
      <w:r w:rsidRPr="002017A5">
        <w:rPr>
          <w:rFonts w:cstheme="minorHAnsi"/>
          <w:bCs/>
          <w:lang w:val="tr-TR"/>
        </w:rPr>
        <w:t xml:space="preserve"> </w:t>
      </w:r>
      <w:r w:rsidR="00AF2DCC" w:rsidRPr="002017A5">
        <w:rPr>
          <w:rFonts w:cstheme="minorHAnsi"/>
          <w:bCs/>
          <w:lang w:val="tr-TR"/>
        </w:rPr>
        <w:t xml:space="preserve">Hayvanın sağlığı ve refahı </w:t>
      </w:r>
      <w:r w:rsidR="00B0642A" w:rsidRPr="002017A5">
        <w:rPr>
          <w:rFonts w:cstheme="minorHAnsi"/>
          <w:bCs/>
          <w:lang w:val="tr-TR"/>
        </w:rPr>
        <w:t xml:space="preserve">öncelenmelidir. </w:t>
      </w:r>
      <w:r w:rsidRPr="002017A5">
        <w:rPr>
          <w:rFonts w:cstheme="minorHAnsi"/>
          <w:bCs/>
          <w:lang w:val="tr-TR"/>
        </w:rPr>
        <w:t>Deneyde hayvan seçimi</w:t>
      </w:r>
      <w:r w:rsidR="00B0642A" w:rsidRPr="002017A5">
        <w:rPr>
          <w:rFonts w:cstheme="minorHAnsi"/>
          <w:bCs/>
          <w:lang w:val="tr-TR"/>
        </w:rPr>
        <w:t>,</w:t>
      </w:r>
      <w:r w:rsidRPr="002017A5">
        <w:rPr>
          <w:rFonts w:cstheme="minorHAnsi"/>
          <w:bCs/>
          <w:lang w:val="tr-TR"/>
        </w:rPr>
        <w:t xml:space="preserve"> bilimsel geçerlik, güvenilirlik ve tekrarlanabilirliği sağlayabilecek uygunlukta tür ve genetik soy gözetilecek yapılmalıdır. Hayvanın </w:t>
      </w:r>
      <w:r w:rsidR="000445C8" w:rsidRPr="002017A5">
        <w:rPr>
          <w:rFonts w:cstheme="minorHAnsi"/>
          <w:bCs/>
          <w:lang w:val="tr-TR"/>
        </w:rPr>
        <w:t>beslenmesi, mikrobiyolojik ve genel sağlığı, fizyolojik ve davranışsal özellikleri, bilimsel literat</w:t>
      </w:r>
      <w:r w:rsidR="00AB6E60" w:rsidRPr="002017A5">
        <w:rPr>
          <w:rFonts w:cstheme="minorHAnsi"/>
          <w:bCs/>
          <w:lang w:val="tr-TR"/>
        </w:rPr>
        <w:t>ü</w:t>
      </w:r>
      <w:r w:rsidR="000445C8" w:rsidRPr="002017A5">
        <w:rPr>
          <w:rFonts w:cstheme="minorHAnsi"/>
          <w:bCs/>
          <w:lang w:val="tr-TR"/>
        </w:rPr>
        <w:t xml:space="preserve">re, veteriner bakımına uygun </w:t>
      </w:r>
      <w:r w:rsidR="00B0642A" w:rsidRPr="002017A5">
        <w:rPr>
          <w:rFonts w:cstheme="minorHAnsi"/>
          <w:bCs/>
          <w:lang w:val="tr-TR"/>
        </w:rPr>
        <w:t>ol</w:t>
      </w:r>
      <w:r w:rsidR="008B0743" w:rsidRPr="002017A5">
        <w:rPr>
          <w:rFonts w:cstheme="minorHAnsi"/>
          <w:bCs/>
          <w:lang w:val="tr-TR"/>
        </w:rPr>
        <w:t xml:space="preserve">malıdır. </w:t>
      </w:r>
      <w:r w:rsidR="00B0642A" w:rsidRPr="002017A5">
        <w:rPr>
          <w:rFonts w:cstheme="minorHAnsi"/>
          <w:bCs/>
          <w:lang w:val="tr-TR"/>
        </w:rPr>
        <w:t xml:space="preserve">Hayvanın temini, taşınması, üretilmesi, </w:t>
      </w:r>
      <w:r w:rsidR="00AB5F86" w:rsidRPr="002017A5">
        <w:rPr>
          <w:rFonts w:cstheme="minorHAnsi"/>
          <w:bCs/>
          <w:lang w:val="tr-TR"/>
        </w:rPr>
        <w:t xml:space="preserve">barındırılması, yönetimi, </w:t>
      </w:r>
      <w:r w:rsidR="00A27A88" w:rsidRPr="002017A5">
        <w:rPr>
          <w:rFonts w:cstheme="minorHAnsi"/>
          <w:bCs/>
          <w:lang w:val="tr-TR"/>
        </w:rPr>
        <w:t xml:space="preserve">zaptı; </w:t>
      </w:r>
      <w:r w:rsidR="00B53907" w:rsidRPr="002017A5">
        <w:rPr>
          <w:rFonts w:cstheme="minorHAnsi"/>
          <w:bCs/>
          <w:lang w:val="tr-TR"/>
        </w:rPr>
        <w:t>en sonunda</w:t>
      </w:r>
      <w:r w:rsidR="00A27A88" w:rsidRPr="002017A5">
        <w:rPr>
          <w:rFonts w:cstheme="minorHAnsi"/>
          <w:bCs/>
          <w:lang w:val="tr-TR"/>
        </w:rPr>
        <w:t xml:space="preserve"> ötenazisi ya da yen</w:t>
      </w:r>
      <w:r w:rsidR="00404334" w:rsidRPr="002017A5">
        <w:rPr>
          <w:rFonts w:cstheme="minorHAnsi"/>
          <w:bCs/>
          <w:lang w:val="tr-TR"/>
        </w:rPr>
        <w:t xml:space="preserve">i yuvaya alınması veya serbest bırakılması hayvan refahına uygun </w:t>
      </w:r>
      <w:r w:rsidR="00950014" w:rsidRPr="002017A5">
        <w:rPr>
          <w:rFonts w:cstheme="minorHAnsi"/>
          <w:bCs/>
          <w:lang w:val="tr-TR"/>
        </w:rPr>
        <w:t xml:space="preserve">şekilde </w:t>
      </w:r>
      <w:r w:rsidR="00404334" w:rsidRPr="002017A5">
        <w:rPr>
          <w:rFonts w:cstheme="minorHAnsi"/>
          <w:bCs/>
          <w:lang w:val="tr-TR"/>
        </w:rPr>
        <w:t>yapılmalıdır. Yaşadığı çevre ve koşullar türüne, cinsine uygun olmalıdır. Bu ilkeler, maliyet ve ka</w:t>
      </w:r>
      <w:r w:rsidR="00A27C13" w:rsidRPr="002017A5">
        <w:rPr>
          <w:rFonts w:cstheme="minorHAnsi"/>
          <w:bCs/>
          <w:lang w:val="tr-TR"/>
        </w:rPr>
        <w:t>zanç</w:t>
      </w:r>
      <w:r w:rsidR="00404334" w:rsidRPr="002017A5">
        <w:rPr>
          <w:rFonts w:cstheme="minorHAnsi"/>
          <w:bCs/>
          <w:lang w:val="tr-TR"/>
        </w:rPr>
        <w:t xml:space="preserve"> gayesinin üzerinde</w:t>
      </w:r>
      <w:r w:rsidR="0014633C" w:rsidRPr="002017A5">
        <w:rPr>
          <w:rFonts w:cstheme="minorHAnsi"/>
          <w:bCs/>
          <w:lang w:val="tr-TR"/>
        </w:rPr>
        <w:t xml:space="preserve"> korunmalıdı</w:t>
      </w:r>
      <w:r w:rsidR="00404334" w:rsidRPr="002017A5">
        <w:rPr>
          <w:rFonts w:cstheme="minorHAnsi"/>
          <w:bCs/>
          <w:lang w:val="tr-TR"/>
        </w:rPr>
        <w:t xml:space="preserve">r. </w:t>
      </w:r>
      <w:r w:rsidR="00BB236C" w:rsidRPr="002017A5">
        <w:rPr>
          <w:rFonts w:cstheme="minorHAnsi"/>
          <w:bCs/>
          <w:lang w:val="tr-TR"/>
        </w:rPr>
        <w:t>H</w:t>
      </w:r>
      <w:r w:rsidR="00BB236C" w:rsidRPr="002017A5">
        <w:rPr>
          <w:rFonts w:cstheme="minorHAnsi"/>
          <w:lang w:val="tr-TR"/>
        </w:rPr>
        <w:t xml:space="preserve">ayvanların doğumlarından, deneylerin sonlandırılmasına kadar geçen süreçte mümkün </w:t>
      </w:r>
      <w:r w:rsidR="00BB236C" w:rsidRPr="002017A5">
        <w:rPr>
          <w:rFonts w:cstheme="minorHAnsi"/>
          <w:lang w:val="tr-TR"/>
        </w:rPr>
        <w:lastRenderedPageBreak/>
        <w:t>olduğunca az acı duymalarını sağlamak için gerekli önlemler alınmalı; mortalitenin yüksek olduğu ve hayvanların acı çekme ihtimallerinin olduğu deneylerde hayvanların olası sağlık değişikliklerinin izleneceği planlamalar yapılmalıdır. Deney esnasında acılarını azaltacak, anestezik veya analjezik madde kullanılmalı ve başvuru projesinde açıklıkla belirtilmelidir. Ötanazi yöntemi</w:t>
      </w:r>
      <w:r w:rsidR="002B1117" w:rsidRPr="002017A5">
        <w:rPr>
          <w:rFonts w:cstheme="minorHAnsi"/>
          <w:lang w:val="tr-TR"/>
        </w:rPr>
        <w:t>,</w:t>
      </w:r>
      <w:r w:rsidR="00027E8A" w:rsidRPr="002017A5">
        <w:rPr>
          <w:rFonts w:cstheme="minorHAnsi"/>
          <w:lang w:val="tr-TR"/>
        </w:rPr>
        <w:t xml:space="preserve"> araştırma başvuru</w:t>
      </w:r>
      <w:r w:rsidR="002B1117" w:rsidRPr="002017A5">
        <w:rPr>
          <w:rFonts w:cstheme="minorHAnsi"/>
          <w:lang w:val="tr-TR"/>
        </w:rPr>
        <w:t>su</w:t>
      </w:r>
      <w:r w:rsidR="00027E8A" w:rsidRPr="002017A5">
        <w:rPr>
          <w:rFonts w:cstheme="minorHAnsi"/>
          <w:lang w:val="tr-TR"/>
        </w:rPr>
        <w:t xml:space="preserve">nda </w:t>
      </w:r>
      <w:r w:rsidR="002B1117" w:rsidRPr="002017A5">
        <w:rPr>
          <w:rFonts w:cstheme="minorHAnsi"/>
          <w:lang w:val="tr-TR"/>
        </w:rPr>
        <w:t xml:space="preserve">açıkça </w:t>
      </w:r>
      <w:r w:rsidR="00027E8A" w:rsidRPr="002017A5">
        <w:rPr>
          <w:rFonts w:cstheme="minorHAnsi"/>
          <w:lang w:val="tr-TR"/>
        </w:rPr>
        <w:t xml:space="preserve">belirtilmeli; ötenazi anestezi altında </w:t>
      </w:r>
      <w:r w:rsidR="002B1117" w:rsidRPr="002017A5">
        <w:rPr>
          <w:rFonts w:cstheme="minorHAnsi"/>
          <w:lang w:val="tr-TR"/>
        </w:rPr>
        <w:t>diğer hayvanlarından ayrı yerde gerçekleştirilmeli</w:t>
      </w:r>
      <w:r w:rsidR="00027E8A" w:rsidRPr="002017A5">
        <w:rPr>
          <w:rFonts w:cstheme="minorHAnsi"/>
          <w:lang w:val="tr-TR"/>
        </w:rPr>
        <w:t xml:space="preserve">; gerekli olmadığı hallerde uygulanmamalıdır. </w:t>
      </w:r>
    </w:p>
    <w:p w14:paraId="054A63A0" w14:textId="69B77637" w:rsidR="00027E8A" w:rsidRPr="002017A5" w:rsidRDefault="00027E8A" w:rsidP="00CD20B1">
      <w:pPr>
        <w:jc w:val="center"/>
        <w:rPr>
          <w:rFonts w:cstheme="minorHAnsi"/>
          <w:lang w:val="tr-TR"/>
        </w:rPr>
      </w:pPr>
    </w:p>
    <w:sectPr w:rsidR="00027E8A" w:rsidRPr="002017A5" w:rsidSect="00DD351C">
      <w:headerReference w:type="default" r:id="rId10"/>
      <w:footerReference w:type="default" r:id="rId11"/>
      <w:pgSz w:w="12240" w:h="15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8CF18" w14:textId="77777777" w:rsidR="0005169F" w:rsidRDefault="0005169F" w:rsidP="00B97CD4">
      <w:pPr>
        <w:spacing w:after="0" w:line="240" w:lineRule="auto"/>
      </w:pPr>
      <w:r>
        <w:separator/>
      </w:r>
    </w:p>
  </w:endnote>
  <w:endnote w:type="continuationSeparator" w:id="0">
    <w:p w14:paraId="576D32BF" w14:textId="77777777" w:rsidR="0005169F" w:rsidRDefault="0005169F" w:rsidP="00B9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361423"/>
      <w:docPartObj>
        <w:docPartGallery w:val="Page Numbers (Bottom of Page)"/>
        <w:docPartUnique/>
      </w:docPartObj>
    </w:sdtPr>
    <w:sdtEndPr>
      <w:rPr>
        <w:noProof/>
      </w:rPr>
    </w:sdtEndPr>
    <w:sdtContent>
      <w:p w14:paraId="7BFB6286" w14:textId="6A424A02" w:rsidR="00276135" w:rsidRDefault="00276135">
        <w:pPr>
          <w:pStyle w:val="AltBilgi"/>
          <w:jc w:val="right"/>
        </w:pPr>
        <w:r>
          <w:fldChar w:fldCharType="begin"/>
        </w:r>
        <w:r>
          <w:instrText xml:space="preserve"> PAGE   \* MERGEFORMAT </w:instrText>
        </w:r>
        <w:r>
          <w:fldChar w:fldCharType="separate"/>
        </w:r>
        <w:r w:rsidR="00861142">
          <w:rPr>
            <w:noProof/>
          </w:rPr>
          <w:t>1</w:t>
        </w:r>
        <w:r>
          <w:rPr>
            <w:noProof/>
          </w:rPr>
          <w:fldChar w:fldCharType="end"/>
        </w:r>
      </w:p>
    </w:sdtContent>
  </w:sdt>
  <w:p w14:paraId="34A0E814" w14:textId="77777777" w:rsidR="00B97CD4" w:rsidRDefault="00B97C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495D" w14:textId="77777777" w:rsidR="0005169F" w:rsidRDefault="0005169F" w:rsidP="00B97CD4">
      <w:pPr>
        <w:spacing w:after="0" w:line="240" w:lineRule="auto"/>
      </w:pPr>
      <w:r>
        <w:separator/>
      </w:r>
    </w:p>
  </w:footnote>
  <w:footnote w:type="continuationSeparator" w:id="0">
    <w:p w14:paraId="459A38BF" w14:textId="77777777" w:rsidR="0005169F" w:rsidRDefault="0005169F" w:rsidP="00B97CD4">
      <w:pPr>
        <w:spacing w:after="0" w:line="240" w:lineRule="auto"/>
      </w:pPr>
      <w:r>
        <w:continuationSeparator/>
      </w:r>
    </w:p>
  </w:footnote>
  <w:footnote w:id="1">
    <w:p w14:paraId="4067B9CC" w14:textId="1D9AEB6F" w:rsidR="00197B38" w:rsidRPr="004848AA" w:rsidRDefault="005257AA" w:rsidP="005B1819">
      <w:pPr>
        <w:pStyle w:val="DipnotMetni"/>
        <w:rPr>
          <w:rFonts w:ascii="Times New Roman" w:hAnsi="Times New Roman" w:cs="Times New Roman"/>
          <w:sz w:val="16"/>
          <w:szCs w:val="16"/>
          <w:lang w:val="tr-TR"/>
        </w:rPr>
      </w:pPr>
      <w:r w:rsidRPr="004848AA">
        <w:rPr>
          <w:rStyle w:val="DipnotBavurusu"/>
          <w:rFonts w:ascii="Times New Roman" w:hAnsi="Times New Roman" w:cs="Times New Roman"/>
          <w:sz w:val="16"/>
          <w:szCs w:val="16"/>
        </w:rPr>
        <w:footnoteRef/>
      </w:r>
      <w:r w:rsidRPr="004848AA">
        <w:rPr>
          <w:rFonts w:ascii="Times New Roman" w:hAnsi="Times New Roman" w:cs="Times New Roman"/>
          <w:sz w:val="16"/>
          <w:szCs w:val="16"/>
        </w:rPr>
        <w:t xml:space="preserve"> International Guiding Principles for Biomedical Research Involving Animals</w:t>
      </w:r>
      <w:r w:rsidR="008873FE" w:rsidRPr="004848AA">
        <w:rPr>
          <w:rFonts w:ascii="Times New Roman" w:hAnsi="Times New Roman" w:cs="Times New Roman"/>
          <w:sz w:val="16"/>
          <w:szCs w:val="16"/>
        </w:rPr>
        <w:t xml:space="preserve"> (Council for International Organization of Medical Sciences </w:t>
      </w:r>
      <w:r w:rsidR="0043623D" w:rsidRPr="004848AA">
        <w:rPr>
          <w:rFonts w:ascii="Times New Roman" w:hAnsi="Times New Roman" w:cs="Times New Roman"/>
          <w:sz w:val="16"/>
          <w:szCs w:val="16"/>
        </w:rPr>
        <w:t xml:space="preserve">(CIOMS) </w:t>
      </w:r>
      <w:r w:rsidR="008873FE" w:rsidRPr="004848AA">
        <w:rPr>
          <w:rFonts w:ascii="Times New Roman" w:hAnsi="Times New Roman" w:cs="Times New Roman"/>
          <w:sz w:val="16"/>
          <w:szCs w:val="16"/>
        </w:rPr>
        <w:t>and the International Council for Laboratory Animal Science</w:t>
      </w:r>
      <w:r w:rsidR="0043623D" w:rsidRPr="004848AA">
        <w:rPr>
          <w:rFonts w:ascii="Times New Roman" w:hAnsi="Times New Roman" w:cs="Times New Roman"/>
          <w:sz w:val="16"/>
          <w:szCs w:val="16"/>
        </w:rPr>
        <w:t xml:space="preserve"> (ICLAS</w:t>
      </w:r>
      <w:r w:rsidR="008873FE" w:rsidRPr="004848AA">
        <w:rPr>
          <w:rFonts w:ascii="Times New Roman" w:hAnsi="Times New Roman" w:cs="Times New Roman"/>
          <w:sz w:val="16"/>
          <w:szCs w:val="16"/>
        </w:rPr>
        <w:t>)</w:t>
      </w:r>
      <w:r w:rsidRPr="004848AA">
        <w:rPr>
          <w:rFonts w:ascii="Times New Roman" w:hAnsi="Times New Roman" w:cs="Times New Roman"/>
          <w:sz w:val="16"/>
          <w:szCs w:val="16"/>
        </w:rPr>
        <w:t>, December 2012</w:t>
      </w:r>
      <w:r w:rsidR="001675AE" w:rsidRPr="004848AA">
        <w:rPr>
          <w:rFonts w:ascii="Times New Roman" w:hAnsi="Times New Roman" w:cs="Times New Roman"/>
          <w:sz w:val="16"/>
          <w:szCs w:val="16"/>
        </w:rPr>
        <w:t xml:space="preserve"> </w:t>
      </w:r>
      <w:hyperlink r:id="rId1" w:history="1">
        <w:r w:rsidR="001675AE" w:rsidRPr="004848AA">
          <w:rPr>
            <w:rStyle w:val="Kpr"/>
            <w:rFonts w:ascii="Times New Roman" w:hAnsi="Times New Roman" w:cs="Times New Roman"/>
            <w:sz w:val="16"/>
            <w:szCs w:val="16"/>
          </w:rPr>
          <w:t>https://grants.nih.gov/grants/olaw/guiding_principles_2012.pdf</w:t>
        </w:r>
      </w:hyperlink>
      <w:r w:rsidR="001675AE" w:rsidRPr="004848AA">
        <w:rPr>
          <w:rFonts w:ascii="Times New Roman" w:hAnsi="Times New Roman" w:cs="Times New Roman"/>
          <w:sz w:val="16"/>
          <w:szCs w:val="16"/>
        </w:rPr>
        <w:t xml:space="preserve">  (Erişim</w:t>
      </w:r>
      <w:r w:rsidR="004F2668" w:rsidRPr="004848AA">
        <w:rPr>
          <w:rFonts w:ascii="Times New Roman" w:hAnsi="Times New Roman" w:cs="Times New Roman"/>
          <w:sz w:val="16"/>
          <w:szCs w:val="16"/>
        </w:rPr>
        <w:t>:</w:t>
      </w:r>
      <w:r w:rsidR="001675AE" w:rsidRPr="004848AA">
        <w:rPr>
          <w:rFonts w:ascii="Times New Roman" w:hAnsi="Times New Roman" w:cs="Times New Roman"/>
          <w:sz w:val="16"/>
          <w:szCs w:val="16"/>
        </w:rPr>
        <w:t xml:space="preserve"> 12.12.2021)</w:t>
      </w:r>
    </w:p>
  </w:footnote>
  <w:footnote w:id="2">
    <w:p w14:paraId="24DB0032" w14:textId="2BA80934" w:rsidR="00197B38" w:rsidRPr="004848AA" w:rsidRDefault="00197B38" w:rsidP="005B1819">
      <w:pPr>
        <w:pStyle w:val="DipnotMetni"/>
        <w:rPr>
          <w:rFonts w:ascii="Times New Roman" w:hAnsi="Times New Roman" w:cs="Times New Roman"/>
          <w:sz w:val="16"/>
          <w:szCs w:val="16"/>
        </w:rPr>
      </w:pPr>
      <w:r w:rsidRPr="004848AA">
        <w:rPr>
          <w:rStyle w:val="DipnotBavurusu"/>
          <w:rFonts w:ascii="Times New Roman" w:hAnsi="Times New Roman" w:cs="Times New Roman"/>
          <w:sz w:val="16"/>
          <w:szCs w:val="16"/>
        </w:rPr>
        <w:footnoteRef/>
      </w:r>
      <w:r w:rsidRPr="004848AA">
        <w:rPr>
          <w:rFonts w:ascii="Times New Roman" w:hAnsi="Times New Roman" w:cs="Times New Roman"/>
          <w:sz w:val="16"/>
          <w:szCs w:val="16"/>
        </w:rPr>
        <w:t xml:space="preserve"> Council of Europe, European Treaty Series - No. 123 European Convention for the Protection of Vertebrate Animals used for Experimental and Other Scientific Purposes, Strasbourg, 18.III.1986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BB90" w14:textId="3FB0078F" w:rsidR="00054C00" w:rsidRDefault="00054C00" w:rsidP="00C9501A">
    <w:pPr>
      <w:pStyle w:val="stBilgi"/>
      <w:jc w:val="center"/>
    </w:pPr>
    <w:r>
      <w:t>Acıbadem Üniversitesi Hayvan Deneyleri Etik Kurulu (HADYEK) Başvuru Değerlendirme Kriterleri</w:t>
    </w:r>
  </w:p>
  <w:p w14:paraId="610185A3" w14:textId="787BD041" w:rsidR="00054C00" w:rsidRDefault="00054C00">
    <w:pPr>
      <w:pStyle w:val="stBilgi"/>
    </w:pPr>
  </w:p>
  <w:p w14:paraId="7B24ED59" w14:textId="77777777" w:rsidR="00260868" w:rsidRDefault="002608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AF9"/>
    <w:multiLevelType w:val="hybridMultilevel"/>
    <w:tmpl w:val="26C49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A6A74"/>
    <w:multiLevelType w:val="hybridMultilevel"/>
    <w:tmpl w:val="5EC6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D40F5D"/>
    <w:multiLevelType w:val="hybridMultilevel"/>
    <w:tmpl w:val="0D3AA8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D001F9"/>
    <w:multiLevelType w:val="hybridMultilevel"/>
    <w:tmpl w:val="A0486C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AB7D6D"/>
    <w:multiLevelType w:val="hybridMultilevel"/>
    <w:tmpl w:val="65A00B9E"/>
    <w:lvl w:ilvl="0" w:tplc="041F000F">
      <w:start w:val="1"/>
      <w:numFmt w:val="decimal"/>
      <w:lvlText w:val="%1."/>
      <w:lvlJc w:val="left"/>
      <w:pPr>
        <w:ind w:left="1080" w:hanging="360"/>
      </w:pPr>
    </w:lvl>
    <w:lvl w:ilvl="1" w:tplc="041F0003">
      <w:start w:val="1"/>
      <w:numFmt w:val="bullet"/>
      <w:lvlText w:val="o"/>
      <w:lvlJc w:val="left"/>
      <w:pPr>
        <w:ind w:left="1800" w:hanging="360"/>
      </w:pPr>
      <w:rPr>
        <w:rFonts w:ascii="Courier New" w:hAnsi="Courier New" w:cs="Courier New"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27"/>
    <w:rsid w:val="000157CF"/>
    <w:rsid w:val="00020BC5"/>
    <w:rsid w:val="00027E8A"/>
    <w:rsid w:val="000445C8"/>
    <w:rsid w:val="0005169F"/>
    <w:rsid w:val="00053292"/>
    <w:rsid w:val="00054C00"/>
    <w:rsid w:val="000757DE"/>
    <w:rsid w:val="000A50CE"/>
    <w:rsid w:val="000B5501"/>
    <w:rsid w:val="000F4F6A"/>
    <w:rsid w:val="0011297B"/>
    <w:rsid w:val="00117C18"/>
    <w:rsid w:val="00120FA4"/>
    <w:rsid w:val="001420C8"/>
    <w:rsid w:val="001433D1"/>
    <w:rsid w:val="0014633C"/>
    <w:rsid w:val="00146630"/>
    <w:rsid w:val="00153B04"/>
    <w:rsid w:val="001675AE"/>
    <w:rsid w:val="00171655"/>
    <w:rsid w:val="00197B38"/>
    <w:rsid w:val="001B6A8A"/>
    <w:rsid w:val="001C37DD"/>
    <w:rsid w:val="001D3F76"/>
    <w:rsid w:val="001E01F9"/>
    <w:rsid w:val="001E5B65"/>
    <w:rsid w:val="001E5DA9"/>
    <w:rsid w:val="001F092F"/>
    <w:rsid w:val="002017A5"/>
    <w:rsid w:val="00230393"/>
    <w:rsid w:val="00260868"/>
    <w:rsid w:val="00266EFD"/>
    <w:rsid w:val="00276135"/>
    <w:rsid w:val="002A76D3"/>
    <w:rsid w:val="002B1117"/>
    <w:rsid w:val="002C3D5F"/>
    <w:rsid w:val="002C57E9"/>
    <w:rsid w:val="00384887"/>
    <w:rsid w:val="0039078F"/>
    <w:rsid w:val="00393F33"/>
    <w:rsid w:val="003E7707"/>
    <w:rsid w:val="00404334"/>
    <w:rsid w:val="00410336"/>
    <w:rsid w:val="00416D68"/>
    <w:rsid w:val="004220CF"/>
    <w:rsid w:val="0042435F"/>
    <w:rsid w:val="00427D7D"/>
    <w:rsid w:val="00435158"/>
    <w:rsid w:val="0043623D"/>
    <w:rsid w:val="00442449"/>
    <w:rsid w:val="004576BC"/>
    <w:rsid w:val="004848AA"/>
    <w:rsid w:val="004A52CD"/>
    <w:rsid w:val="004B7233"/>
    <w:rsid w:val="004D6B42"/>
    <w:rsid w:val="004D78C8"/>
    <w:rsid w:val="004F2668"/>
    <w:rsid w:val="004F5DEC"/>
    <w:rsid w:val="005120C7"/>
    <w:rsid w:val="00525332"/>
    <w:rsid w:val="005257AA"/>
    <w:rsid w:val="0053612D"/>
    <w:rsid w:val="00537200"/>
    <w:rsid w:val="0053734F"/>
    <w:rsid w:val="00570C4F"/>
    <w:rsid w:val="00572337"/>
    <w:rsid w:val="005B1819"/>
    <w:rsid w:val="005D25C9"/>
    <w:rsid w:val="0061360E"/>
    <w:rsid w:val="00620E77"/>
    <w:rsid w:val="00635679"/>
    <w:rsid w:val="0064718D"/>
    <w:rsid w:val="006649BA"/>
    <w:rsid w:val="0066674C"/>
    <w:rsid w:val="00672760"/>
    <w:rsid w:val="00677D83"/>
    <w:rsid w:val="00683D54"/>
    <w:rsid w:val="006A66D1"/>
    <w:rsid w:val="006B7DE0"/>
    <w:rsid w:val="006C62F1"/>
    <w:rsid w:val="006E5A6D"/>
    <w:rsid w:val="0071211A"/>
    <w:rsid w:val="00763CF0"/>
    <w:rsid w:val="00783512"/>
    <w:rsid w:val="00793328"/>
    <w:rsid w:val="007B3753"/>
    <w:rsid w:val="007D42C0"/>
    <w:rsid w:val="007E0DDE"/>
    <w:rsid w:val="007E711F"/>
    <w:rsid w:val="007F1065"/>
    <w:rsid w:val="007F3317"/>
    <w:rsid w:val="008252C4"/>
    <w:rsid w:val="00861142"/>
    <w:rsid w:val="00861A99"/>
    <w:rsid w:val="008873FE"/>
    <w:rsid w:val="00893AF8"/>
    <w:rsid w:val="008B0622"/>
    <w:rsid w:val="008B0743"/>
    <w:rsid w:val="008C1445"/>
    <w:rsid w:val="008F172B"/>
    <w:rsid w:val="008F76C9"/>
    <w:rsid w:val="00914A67"/>
    <w:rsid w:val="00950014"/>
    <w:rsid w:val="0097199B"/>
    <w:rsid w:val="00995970"/>
    <w:rsid w:val="009B4D27"/>
    <w:rsid w:val="009E4051"/>
    <w:rsid w:val="009E6CBB"/>
    <w:rsid w:val="00A13F2A"/>
    <w:rsid w:val="00A27A88"/>
    <w:rsid w:val="00A27C13"/>
    <w:rsid w:val="00A30F59"/>
    <w:rsid w:val="00A40A98"/>
    <w:rsid w:val="00A50F74"/>
    <w:rsid w:val="00A76929"/>
    <w:rsid w:val="00A83333"/>
    <w:rsid w:val="00A84580"/>
    <w:rsid w:val="00A9344E"/>
    <w:rsid w:val="00A961AA"/>
    <w:rsid w:val="00AB5F86"/>
    <w:rsid w:val="00AB6E60"/>
    <w:rsid w:val="00AD741A"/>
    <w:rsid w:val="00AF2DCC"/>
    <w:rsid w:val="00B03518"/>
    <w:rsid w:val="00B0642A"/>
    <w:rsid w:val="00B53907"/>
    <w:rsid w:val="00B97CD4"/>
    <w:rsid w:val="00BB236C"/>
    <w:rsid w:val="00BB6580"/>
    <w:rsid w:val="00BC57C5"/>
    <w:rsid w:val="00BE1279"/>
    <w:rsid w:val="00BF043C"/>
    <w:rsid w:val="00BF4B5F"/>
    <w:rsid w:val="00C15683"/>
    <w:rsid w:val="00C16F1A"/>
    <w:rsid w:val="00C2167E"/>
    <w:rsid w:val="00C37A75"/>
    <w:rsid w:val="00C94939"/>
    <w:rsid w:val="00C9501A"/>
    <w:rsid w:val="00CA3C5C"/>
    <w:rsid w:val="00CD20B1"/>
    <w:rsid w:val="00CE1FE9"/>
    <w:rsid w:val="00CF1C4F"/>
    <w:rsid w:val="00D54598"/>
    <w:rsid w:val="00D642F7"/>
    <w:rsid w:val="00DD351C"/>
    <w:rsid w:val="00DE22D8"/>
    <w:rsid w:val="00E126BD"/>
    <w:rsid w:val="00E84EE7"/>
    <w:rsid w:val="00E96872"/>
    <w:rsid w:val="00EB32F3"/>
    <w:rsid w:val="00EB3C0B"/>
    <w:rsid w:val="00EC452E"/>
    <w:rsid w:val="00EE24A1"/>
    <w:rsid w:val="00EE3E36"/>
    <w:rsid w:val="00EF25BF"/>
    <w:rsid w:val="00F114E8"/>
    <w:rsid w:val="00F413B8"/>
    <w:rsid w:val="00F6467A"/>
    <w:rsid w:val="00F727F6"/>
    <w:rsid w:val="00F92F08"/>
    <w:rsid w:val="00FA7A85"/>
    <w:rsid w:val="00FC1CF0"/>
    <w:rsid w:val="00FD0FC3"/>
    <w:rsid w:val="00FD46E9"/>
    <w:rsid w:val="00FF5F5E"/>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931A"/>
  <w15:chartTrackingRefBased/>
  <w15:docId w15:val="{4EE6847F-3D71-451E-A14E-43058EDE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11F"/>
    <w:pPr>
      <w:ind w:left="720"/>
      <w:contextualSpacing/>
    </w:pPr>
  </w:style>
  <w:style w:type="paragraph" w:styleId="BalonMetni">
    <w:name w:val="Balloon Text"/>
    <w:basedOn w:val="Normal"/>
    <w:link w:val="BalonMetniChar"/>
    <w:uiPriority w:val="99"/>
    <w:semiHidden/>
    <w:unhideWhenUsed/>
    <w:rsid w:val="008F1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172B"/>
    <w:rPr>
      <w:rFonts w:ascii="Segoe UI" w:hAnsi="Segoe UI" w:cs="Segoe UI"/>
      <w:sz w:val="18"/>
      <w:szCs w:val="18"/>
    </w:rPr>
  </w:style>
  <w:style w:type="character" w:styleId="AklamaBavurusu">
    <w:name w:val="annotation reference"/>
    <w:basedOn w:val="VarsaylanParagrafYazTipi"/>
    <w:uiPriority w:val="99"/>
    <w:semiHidden/>
    <w:unhideWhenUsed/>
    <w:rsid w:val="008F172B"/>
    <w:rPr>
      <w:sz w:val="16"/>
      <w:szCs w:val="16"/>
    </w:rPr>
  </w:style>
  <w:style w:type="paragraph" w:styleId="AklamaMetni">
    <w:name w:val="annotation text"/>
    <w:basedOn w:val="Normal"/>
    <w:link w:val="AklamaMetniChar"/>
    <w:uiPriority w:val="99"/>
    <w:semiHidden/>
    <w:unhideWhenUsed/>
    <w:rsid w:val="008F17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172B"/>
    <w:rPr>
      <w:sz w:val="20"/>
      <w:szCs w:val="20"/>
    </w:rPr>
  </w:style>
  <w:style w:type="paragraph" w:styleId="AklamaKonusu">
    <w:name w:val="annotation subject"/>
    <w:basedOn w:val="AklamaMetni"/>
    <w:next w:val="AklamaMetni"/>
    <w:link w:val="AklamaKonusuChar"/>
    <w:uiPriority w:val="99"/>
    <w:semiHidden/>
    <w:unhideWhenUsed/>
    <w:rsid w:val="008F172B"/>
    <w:rPr>
      <w:b/>
      <w:bCs/>
    </w:rPr>
  </w:style>
  <w:style w:type="character" w:customStyle="1" w:styleId="AklamaKonusuChar">
    <w:name w:val="Açıklama Konusu Char"/>
    <w:basedOn w:val="AklamaMetniChar"/>
    <w:link w:val="AklamaKonusu"/>
    <w:uiPriority w:val="99"/>
    <w:semiHidden/>
    <w:rsid w:val="008F172B"/>
    <w:rPr>
      <w:b/>
      <w:bCs/>
      <w:sz w:val="20"/>
      <w:szCs w:val="20"/>
    </w:rPr>
  </w:style>
  <w:style w:type="paragraph" w:styleId="stBilgi">
    <w:name w:val="header"/>
    <w:basedOn w:val="Normal"/>
    <w:link w:val="stBilgiChar"/>
    <w:uiPriority w:val="99"/>
    <w:unhideWhenUsed/>
    <w:rsid w:val="00B97CD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B97CD4"/>
  </w:style>
  <w:style w:type="paragraph" w:styleId="AltBilgi">
    <w:name w:val="footer"/>
    <w:basedOn w:val="Normal"/>
    <w:link w:val="AltBilgiChar"/>
    <w:uiPriority w:val="99"/>
    <w:unhideWhenUsed/>
    <w:rsid w:val="00B97CD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B97CD4"/>
  </w:style>
  <w:style w:type="character" w:styleId="Kpr">
    <w:name w:val="Hyperlink"/>
    <w:basedOn w:val="VarsaylanParagrafYazTipi"/>
    <w:uiPriority w:val="99"/>
    <w:unhideWhenUsed/>
    <w:rsid w:val="005257AA"/>
    <w:rPr>
      <w:color w:val="0563C1" w:themeColor="hyperlink"/>
      <w:u w:val="single"/>
    </w:rPr>
  </w:style>
  <w:style w:type="character" w:customStyle="1" w:styleId="UnresolvedMention1">
    <w:name w:val="Unresolved Mention1"/>
    <w:basedOn w:val="VarsaylanParagrafYazTipi"/>
    <w:uiPriority w:val="99"/>
    <w:semiHidden/>
    <w:unhideWhenUsed/>
    <w:rsid w:val="005257AA"/>
    <w:rPr>
      <w:color w:val="605E5C"/>
      <w:shd w:val="clear" w:color="auto" w:fill="E1DFDD"/>
    </w:rPr>
  </w:style>
  <w:style w:type="paragraph" w:styleId="DipnotMetni">
    <w:name w:val="footnote text"/>
    <w:basedOn w:val="Normal"/>
    <w:link w:val="DipnotMetniChar"/>
    <w:uiPriority w:val="99"/>
    <w:semiHidden/>
    <w:unhideWhenUsed/>
    <w:rsid w:val="005257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257AA"/>
    <w:rPr>
      <w:sz w:val="20"/>
      <w:szCs w:val="20"/>
    </w:rPr>
  </w:style>
  <w:style w:type="character" w:styleId="DipnotBavurusu">
    <w:name w:val="footnote reference"/>
    <w:basedOn w:val="VarsaylanParagrafYazTipi"/>
    <w:uiPriority w:val="99"/>
    <w:semiHidden/>
    <w:unhideWhenUsed/>
    <w:rsid w:val="005257AA"/>
    <w:rPr>
      <w:vertAlign w:val="superscript"/>
    </w:rPr>
  </w:style>
  <w:style w:type="character" w:customStyle="1" w:styleId="UnresolvedMention">
    <w:name w:val="Unresolved Mention"/>
    <w:basedOn w:val="VarsaylanParagrafYazTipi"/>
    <w:uiPriority w:val="99"/>
    <w:semiHidden/>
    <w:unhideWhenUsed/>
    <w:rsid w:val="0017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universite/merkezler-ve-kurullar/acu-hady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nts.nih.gov/grants/olaw/guiding_principles_201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rants.nih.gov/grants/olaw/guiding_principles_201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44EB-7FD5-49AE-A792-69985047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911</Words>
  <Characters>5195</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Acibadem Üniversitesi</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YAVUZ</dc:creator>
  <cp:keywords/>
  <dc:description/>
  <cp:lastModifiedBy>Samed Özer</cp:lastModifiedBy>
  <cp:revision>2</cp:revision>
  <dcterms:created xsi:type="dcterms:W3CDTF">2022-03-14T10:24:00Z</dcterms:created>
  <dcterms:modified xsi:type="dcterms:W3CDTF">2022-03-14T10:24:00Z</dcterms:modified>
</cp:coreProperties>
</file>